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2C42E" w14:textId="77777777" w:rsidR="00EF4602" w:rsidRPr="00994DDE" w:rsidRDefault="000E620C" w:rsidP="000E620C">
      <w:pPr>
        <w:jc w:val="center"/>
        <w:rPr>
          <w:sz w:val="22"/>
          <w:szCs w:val="22"/>
        </w:rPr>
      </w:pPr>
      <w:r w:rsidRPr="00994DDE">
        <w:rPr>
          <w:rFonts w:hint="eastAsia"/>
          <w:sz w:val="22"/>
          <w:szCs w:val="22"/>
        </w:rPr>
        <w:t>文教委員会　委員会視察報告</w:t>
      </w:r>
    </w:p>
    <w:p w14:paraId="6C4CE85B" w14:textId="5BA4D1C2" w:rsidR="000E620C" w:rsidRPr="00994DDE" w:rsidRDefault="000E620C" w:rsidP="000E620C">
      <w:pPr>
        <w:pStyle w:val="a3"/>
        <w:jc w:val="right"/>
        <w:rPr>
          <w:sz w:val="22"/>
          <w:szCs w:val="22"/>
        </w:rPr>
      </w:pPr>
      <w:r w:rsidRPr="00994DDE">
        <w:rPr>
          <w:rFonts w:hint="eastAsia"/>
          <w:sz w:val="22"/>
          <w:szCs w:val="22"/>
        </w:rPr>
        <w:t>平成</w:t>
      </w:r>
      <w:r w:rsidRPr="00994DDE">
        <w:rPr>
          <w:rFonts w:hint="eastAsia"/>
          <w:sz w:val="22"/>
          <w:szCs w:val="22"/>
        </w:rPr>
        <w:t>27</w:t>
      </w:r>
      <w:r w:rsidRPr="00994DDE">
        <w:rPr>
          <w:rFonts w:hint="eastAsia"/>
          <w:sz w:val="22"/>
          <w:szCs w:val="22"/>
        </w:rPr>
        <w:t>年</w:t>
      </w:r>
      <w:r w:rsidRPr="00994DDE">
        <w:rPr>
          <w:rFonts w:hint="eastAsia"/>
          <w:sz w:val="22"/>
          <w:szCs w:val="22"/>
        </w:rPr>
        <w:t>1</w:t>
      </w:r>
      <w:r w:rsidR="007D4C3F">
        <w:rPr>
          <w:rFonts w:hint="eastAsia"/>
          <w:sz w:val="22"/>
          <w:szCs w:val="22"/>
        </w:rPr>
        <w:t>１月８</w:t>
      </w:r>
      <w:r w:rsidRPr="00994DDE">
        <w:rPr>
          <w:rFonts w:hint="eastAsia"/>
          <w:sz w:val="22"/>
          <w:szCs w:val="22"/>
        </w:rPr>
        <w:t>日</w:t>
      </w:r>
    </w:p>
    <w:p w14:paraId="5D7AEE7B" w14:textId="07E2F7B6" w:rsidR="000E620C" w:rsidRPr="00994DDE" w:rsidRDefault="00D8485F" w:rsidP="00D8485F">
      <w:pPr>
        <w:wordWrap w:val="0"/>
        <w:jc w:val="right"/>
        <w:rPr>
          <w:sz w:val="22"/>
          <w:szCs w:val="22"/>
        </w:rPr>
      </w:pPr>
      <w:r>
        <w:rPr>
          <w:rFonts w:hint="eastAsia"/>
          <w:sz w:val="22"/>
          <w:szCs w:val="22"/>
        </w:rPr>
        <w:t>笹岡　ゆうこ</w:t>
      </w:r>
    </w:p>
    <w:p w14:paraId="501BD59A" w14:textId="77777777" w:rsidR="000E620C" w:rsidRPr="00994DDE" w:rsidRDefault="000E620C" w:rsidP="000E620C">
      <w:pPr>
        <w:jc w:val="right"/>
        <w:rPr>
          <w:sz w:val="22"/>
          <w:szCs w:val="22"/>
        </w:rPr>
      </w:pPr>
    </w:p>
    <w:p w14:paraId="56DE4485" w14:textId="77777777" w:rsidR="000E620C" w:rsidRPr="00994DDE" w:rsidRDefault="000E620C" w:rsidP="00994DDE">
      <w:pPr>
        <w:ind w:leftChars="58" w:left="1177" w:hangingChars="472" w:hanging="1038"/>
        <w:jc w:val="left"/>
        <w:rPr>
          <w:sz w:val="22"/>
          <w:szCs w:val="22"/>
        </w:rPr>
      </w:pPr>
      <w:r w:rsidRPr="00994DDE">
        <w:rPr>
          <w:rFonts w:hint="eastAsia"/>
          <w:sz w:val="22"/>
          <w:szCs w:val="22"/>
        </w:rPr>
        <w:t>視察行程：平成</w:t>
      </w:r>
      <w:r w:rsidRPr="00994DDE">
        <w:rPr>
          <w:rFonts w:hint="eastAsia"/>
          <w:sz w:val="22"/>
          <w:szCs w:val="22"/>
        </w:rPr>
        <w:t>27</w:t>
      </w:r>
      <w:r w:rsidRPr="00994DDE">
        <w:rPr>
          <w:rFonts w:hint="eastAsia"/>
          <w:sz w:val="22"/>
          <w:szCs w:val="22"/>
        </w:rPr>
        <w:t>年</w:t>
      </w:r>
      <w:r w:rsidRPr="00994DDE">
        <w:rPr>
          <w:rFonts w:hint="eastAsia"/>
          <w:sz w:val="22"/>
          <w:szCs w:val="22"/>
        </w:rPr>
        <w:t>10</w:t>
      </w:r>
      <w:r w:rsidRPr="00994DDE">
        <w:rPr>
          <w:rFonts w:hint="eastAsia"/>
          <w:sz w:val="22"/>
          <w:szCs w:val="22"/>
        </w:rPr>
        <w:t>月１４日〜１７日</w:t>
      </w:r>
    </w:p>
    <w:p w14:paraId="27F77869" w14:textId="77777777" w:rsidR="000E620C" w:rsidRPr="00994DDE" w:rsidRDefault="000E620C" w:rsidP="00994DDE">
      <w:pPr>
        <w:ind w:leftChars="58" w:left="1177" w:hangingChars="472" w:hanging="1038"/>
        <w:jc w:val="left"/>
        <w:rPr>
          <w:sz w:val="22"/>
          <w:szCs w:val="22"/>
        </w:rPr>
      </w:pPr>
      <w:r w:rsidRPr="00994DDE">
        <w:rPr>
          <w:rFonts w:hint="eastAsia"/>
          <w:sz w:val="22"/>
          <w:szCs w:val="22"/>
        </w:rPr>
        <w:t xml:space="preserve">　　　　　１０月１４日：秋田県秋田市</w:t>
      </w:r>
    </w:p>
    <w:p w14:paraId="5BD322AB" w14:textId="77777777" w:rsidR="000E620C" w:rsidRPr="00994DDE" w:rsidRDefault="000E620C" w:rsidP="00994DDE">
      <w:pPr>
        <w:ind w:leftChars="58" w:left="1177" w:hangingChars="472" w:hanging="1038"/>
        <w:jc w:val="left"/>
        <w:rPr>
          <w:sz w:val="22"/>
          <w:szCs w:val="22"/>
        </w:rPr>
      </w:pPr>
      <w:r w:rsidRPr="00994DDE">
        <w:rPr>
          <w:rFonts w:hint="eastAsia"/>
          <w:sz w:val="22"/>
          <w:szCs w:val="22"/>
        </w:rPr>
        <w:t xml:space="preserve">　　　　　　　　　　　　日本一の学力について</w:t>
      </w:r>
    </w:p>
    <w:p w14:paraId="4DE5E1BF" w14:textId="77777777" w:rsidR="000E620C" w:rsidRPr="00994DDE" w:rsidRDefault="000E620C" w:rsidP="00994DDE">
      <w:pPr>
        <w:ind w:leftChars="58" w:left="1177" w:hangingChars="472" w:hanging="1038"/>
        <w:jc w:val="left"/>
        <w:rPr>
          <w:sz w:val="22"/>
          <w:szCs w:val="22"/>
        </w:rPr>
      </w:pPr>
      <w:r w:rsidRPr="00994DDE">
        <w:rPr>
          <w:rFonts w:hint="eastAsia"/>
          <w:sz w:val="22"/>
          <w:szCs w:val="22"/>
        </w:rPr>
        <w:t xml:space="preserve">　　　　　１０月１５日：山形県遊佐町</w:t>
      </w:r>
    </w:p>
    <w:p w14:paraId="07123E3F" w14:textId="77777777" w:rsidR="000E620C" w:rsidRPr="00994DDE" w:rsidRDefault="000E620C" w:rsidP="00994DDE">
      <w:pPr>
        <w:ind w:leftChars="58" w:left="1177" w:hangingChars="472" w:hanging="1038"/>
        <w:jc w:val="left"/>
        <w:rPr>
          <w:sz w:val="22"/>
          <w:szCs w:val="22"/>
        </w:rPr>
      </w:pPr>
      <w:r w:rsidRPr="00994DDE">
        <w:rPr>
          <w:rFonts w:hint="eastAsia"/>
          <w:sz w:val="22"/>
          <w:szCs w:val="22"/>
        </w:rPr>
        <w:t xml:space="preserve">　　　　　　　　　　　　少年議会について</w:t>
      </w:r>
    </w:p>
    <w:p w14:paraId="61EAB2E7" w14:textId="77777777" w:rsidR="000E620C" w:rsidRPr="00994DDE" w:rsidRDefault="000E620C" w:rsidP="00994DDE">
      <w:pPr>
        <w:ind w:leftChars="58" w:left="1177" w:hangingChars="472" w:hanging="1038"/>
        <w:jc w:val="left"/>
        <w:rPr>
          <w:sz w:val="22"/>
          <w:szCs w:val="22"/>
        </w:rPr>
      </w:pPr>
      <w:r w:rsidRPr="00994DDE">
        <w:rPr>
          <w:rFonts w:hint="eastAsia"/>
          <w:sz w:val="22"/>
          <w:szCs w:val="22"/>
        </w:rPr>
        <w:t xml:space="preserve">　　　　　　　　　　　　わくわく未来館について</w:t>
      </w:r>
    </w:p>
    <w:p w14:paraId="03DE34B8" w14:textId="77777777" w:rsidR="000E620C" w:rsidRPr="00994DDE" w:rsidRDefault="000E620C" w:rsidP="00994DDE">
      <w:pPr>
        <w:ind w:leftChars="58" w:left="1177" w:hangingChars="472" w:hanging="1038"/>
        <w:jc w:val="left"/>
        <w:rPr>
          <w:sz w:val="22"/>
          <w:szCs w:val="22"/>
        </w:rPr>
      </w:pPr>
      <w:r w:rsidRPr="00994DDE">
        <w:rPr>
          <w:rFonts w:hint="eastAsia"/>
          <w:sz w:val="22"/>
          <w:szCs w:val="22"/>
        </w:rPr>
        <w:t xml:space="preserve">　　　　　　　　　　　　夜の図書館事業について</w:t>
      </w:r>
    </w:p>
    <w:p w14:paraId="7E99206D" w14:textId="77777777" w:rsidR="000E620C" w:rsidRPr="00994DDE" w:rsidRDefault="000E620C" w:rsidP="00994DDE">
      <w:pPr>
        <w:ind w:leftChars="58" w:left="1177" w:hangingChars="472" w:hanging="1038"/>
        <w:jc w:val="left"/>
        <w:rPr>
          <w:sz w:val="22"/>
          <w:szCs w:val="22"/>
        </w:rPr>
      </w:pPr>
      <w:r w:rsidRPr="00994DDE">
        <w:rPr>
          <w:rFonts w:hint="eastAsia"/>
          <w:sz w:val="22"/>
          <w:szCs w:val="22"/>
        </w:rPr>
        <w:t xml:space="preserve">　　　　　１０月１６日：山形県東根市</w:t>
      </w:r>
    </w:p>
    <w:p w14:paraId="537DEE88" w14:textId="77777777" w:rsidR="000E620C" w:rsidRPr="00994DDE" w:rsidRDefault="000E620C" w:rsidP="00994DDE">
      <w:pPr>
        <w:ind w:leftChars="58" w:left="1177" w:hangingChars="472" w:hanging="1038"/>
        <w:jc w:val="left"/>
        <w:rPr>
          <w:sz w:val="22"/>
          <w:szCs w:val="22"/>
        </w:rPr>
      </w:pPr>
      <w:r w:rsidRPr="00994DDE">
        <w:rPr>
          <w:rFonts w:hint="eastAsia"/>
          <w:sz w:val="22"/>
          <w:szCs w:val="22"/>
        </w:rPr>
        <w:t xml:space="preserve">　　　　　　　　　　　　ひがしねあそびあランドについて</w:t>
      </w:r>
    </w:p>
    <w:p w14:paraId="2134B7D7" w14:textId="77777777" w:rsidR="000E620C" w:rsidRPr="00994DDE" w:rsidRDefault="000E620C" w:rsidP="000E620C">
      <w:pPr>
        <w:jc w:val="left"/>
        <w:rPr>
          <w:sz w:val="22"/>
          <w:szCs w:val="22"/>
        </w:rPr>
      </w:pPr>
      <w:r w:rsidRPr="00994DDE">
        <w:rPr>
          <w:rFonts w:hint="eastAsia"/>
          <w:sz w:val="22"/>
          <w:szCs w:val="22"/>
        </w:rPr>
        <w:t xml:space="preserve">　　　　　　　　　　　　　さくらんぼタントクルセンターについて</w:t>
      </w:r>
    </w:p>
    <w:p w14:paraId="7E7D842D" w14:textId="77777777" w:rsidR="000E620C" w:rsidRPr="00994DDE" w:rsidRDefault="000E620C" w:rsidP="000E620C">
      <w:pPr>
        <w:jc w:val="left"/>
        <w:rPr>
          <w:sz w:val="22"/>
          <w:szCs w:val="22"/>
        </w:rPr>
      </w:pPr>
      <w:r w:rsidRPr="00994DDE">
        <w:rPr>
          <w:rFonts w:hint="eastAsia"/>
          <w:sz w:val="22"/>
          <w:szCs w:val="22"/>
        </w:rPr>
        <w:t>視察者：委員長　土屋　美恵子</w:t>
      </w:r>
    </w:p>
    <w:p w14:paraId="3044A0B8" w14:textId="77777777" w:rsidR="000E620C" w:rsidRPr="00994DDE" w:rsidRDefault="000E620C" w:rsidP="000E620C">
      <w:pPr>
        <w:jc w:val="left"/>
        <w:rPr>
          <w:sz w:val="22"/>
          <w:szCs w:val="22"/>
        </w:rPr>
      </w:pPr>
      <w:r w:rsidRPr="00994DDE">
        <w:rPr>
          <w:rFonts w:hint="eastAsia"/>
          <w:sz w:val="22"/>
          <w:szCs w:val="22"/>
        </w:rPr>
        <w:t xml:space="preserve">　　　　副委員長　笹岡　ゆうこ</w:t>
      </w:r>
    </w:p>
    <w:p w14:paraId="53D67BC0" w14:textId="77777777" w:rsidR="000B1B4E" w:rsidRDefault="000E620C" w:rsidP="000E620C">
      <w:pPr>
        <w:jc w:val="left"/>
        <w:rPr>
          <w:sz w:val="22"/>
          <w:szCs w:val="22"/>
        </w:rPr>
      </w:pPr>
      <w:r w:rsidRPr="00994DDE">
        <w:rPr>
          <w:rFonts w:hint="eastAsia"/>
          <w:sz w:val="22"/>
          <w:szCs w:val="22"/>
        </w:rPr>
        <w:t xml:space="preserve">　　　　</w:t>
      </w:r>
      <w:r w:rsidR="000B1B4E" w:rsidRPr="00994DDE">
        <w:rPr>
          <w:rFonts w:hint="eastAsia"/>
          <w:sz w:val="22"/>
          <w:szCs w:val="22"/>
        </w:rPr>
        <w:t>委員：しば　みのる、川名ゆうじ、大野あつこ、堀内まさし</w:t>
      </w:r>
    </w:p>
    <w:p w14:paraId="2060A3FE" w14:textId="77777777" w:rsidR="00DF7184" w:rsidRDefault="00DF7184" w:rsidP="000E620C">
      <w:pPr>
        <w:jc w:val="left"/>
        <w:rPr>
          <w:sz w:val="22"/>
          <w:szCs w:val="22"/>
        </w:rPr>
      </w:pPr>
    </w:p>
    <w:p w14:paraId="3680017E" w14:textId="77777777" w:rsidR="00DF7184" w:rsidRDefault="00DF7184" w:rsidP="000E620C">
      <w:pPr>
        <w:jc w:val="left"/>
        <w:rPr>
          <w:sz w:val="22"/>
          <w:szCs w:val="22"/>
        </w:rPr>
      </w:pPr>
    </w:p>
    <w:p w14:paraId="67C61DC8" w14:textId="77777777" w:rsidR="00DF7184" w:rsidRDefault="00DF7184" w:rsidP="000E620C">
      <w:pPr>
        <w:jc w:val="left"/>
        <w:rPr>
          <w:sz w:val="22"/>
          <w:szCs w:val="22"/>
        </w:rPr>
      </w:pPr>
    </w:p>
    <w:p w14:paraId="367167C9" w14:textId="77777777" w:rsidR="00DF7184" w:rsidRDefault="00DF7184" w:rsidP="000E620C">
      <w:pPr>
        <w:jc w:val="left"/>
        <w:rPr>
          <w:sz w:val="22"/>
          <w:szCs w:val="22"/>
        </w:rPr>
      </w:pPr>
    </w:p>
    <w:p w14:paraId="37A7539A" w14:textId="77777777" w:rsidR="00DF7184" w:rsidRDefault="00DF7184" w:rsidP="000E620C">
      <w:pPr>
        <w:jc w:val="left"/>
        <w:rPr>
          <w:sz w:val="22"/>
          <w:szCs w:val="22"/>
        </w:rPr>
      </w:pPr>
    </w:p>
    <w:p w14:paraId="293EFCA9" w14:textId="77777777" w:rsidR="00DF7184" w:rsidRDefault="00DF7184" w:rsidP="000E620C">
      <w:pPr>
        <w:jc w:val="left"/>
        <w:rPr>
          <w:sz w:val="22"/>
          <w:szCs w:val="22"/>
        </w:rPr>
      </w:pPr>
    </w:p>
    <w:p w14:paraId="706F9E55" w14:textId="77777777" w:rsidR="00DF7184" w:rsidRDefault="00DF7184" w:rsidP="000E620C">
      <w:pPr>
        <w:jc w:val="left"/>
        <w:rPr>
          <w:sz w:val="22"/>
          <w:szCs w:val="22"/>
        </w:rPr>
      </w:pPr>
    </w:p>
    <w:p w14:paraId="051A12E7" w14:textId="77777777" w:rsidR="00DF7184" w:rsidRDefault="00DF7184" w:rsidP="000E620C">
      <w:pPr>
        <w:jc w:val="left"/>
        <w:rPr>
          <w:sz w:val="22"/>
          <w:szCs w:val="22"/>
        </w:rPr>
      </w:pPr>
    </w:p>
    <w:p w14:paraId="5453CA4F" w14:textId="77777777" w:rsidR="00DF7184" w:rsidRDefault="00DF7184" w:rsidP="000E620C">
      <w:pPr>
        <w:jc w:val="left"/>
        <w:rPr>
          <w:sz w:val="22"/>
          <w:szCs w:val="22"/>
        </w:rPr>
      </w:pPr>
    </w:p>
    <w:p w14:paraId="2D8520DA" w14:textId="77777777" w:rsidR="00DF7184" w:rsidRDefault="00DF7184" w:rsidP="000E620C">
      <w:pPr>
        <w:jc w:val="left"/>
        <w:rPr>
          <w:sz w:val="22"/>
          <w:szCs w:val="22"/>
        </w:rPr>
      </w:pPr>
    </w:p>
    <w:p w14:paraId="674A111A" w14:textId="77777777" w:rsidR="00DF7184" w:rsidRDefault="00DF7184" w:rsidP="000E620C">
      <w:pPr>
        <w:jc w:val="left"/>
        <w:rPr>
          <w:sz w:val="22"/>
          <w:szCs w:val="22"/>
        </w:rPr>
      </w:pPr>
    </w:p>
    <w:p w14:paraId="1F7EFE58" w14:textId="77777777" w:rsidR="00DF7184" w:rsidRDefault="00DF7184" w:rsidP="000E620C">
      <w:pPr>
        <w:jc w:val="left"/>
        <w:rPr>
          <w:sz w:val="22"/>
          <w:szCs w:val="22"/>
        </w:rPr>
      </w:pPr>
    </w:p>
    <w:p w14:paraId="65F03F06" w14:textId="77777777" w:rsidR="00DF7184" w:rsidRDefault="00DF7184" w:rsidP="000E620C">
      <w:pPr>
        <w:jc w:val="left"/>
        <w:rPr>
          <w:sz w:val="22"/>
          <w:szCs w:val="22"/>
        </w:rPr>
      </w:pPr>
    </w:p>
    <w:p w14:paraId="4CAEA6D7" w14:textId="77777777" w:rsidR="00DF7184" w:rsidRDefault="00DF7184" w:rsidP="000E620C">
      <w:pPr>
        <w:jc w:val="left"/>
        <w:rPr>
          <w:sz w:val="22"/>
          <w:szCs w:val="22"/>
        </w:rPr>
      </w:pPr>
    </w:p>
    <w:p w14:paraId="634361E4" w14:textId="77777777" w:rsidR="00DF7184" w:rsidRPr="00994DDE" w:rsidRDefault="00DF7184" w:rsidP="000E620C">
      <w:pPr>
        <w:jc w:val="left"/>
        <w:rPr>
          <w:sz w:val="22"/>
          <w:szCs w:val="22"/>
        </w:rPr>
      </w:pPr>
    </w:p>
    <w:p w14:paraId="66564479" w14:textId="77777777" w:rsidR="000B1B4E" w:rsidRPr="00994DDE" w:rsidRDefault="000B1B4E" w:rsidP="000E620C">
      <w:pPr>
        <w:jc w:val="left"/>
        <w:rPr>
          <w:sz w:val="22"/>
          <w:szCs w:val="22"/>
        </w:rPr>
      </w:pPr>
    </w:p>
    <w:p w14:paraId="168DB9FD" w14:textId="77777777" w:rsidR="000B1B4E" w:rsidRDefault="000B1B4E" w:rsidP="000E620C">
      <w:pPr>
        <w:jc w:val="left"/>
        <w:rPr>
          <w:sz w:val="22"/>
          <w:szCs w:val="22"/>
        </w:rPr>
      </w:pPr>
      <w:r w:rsidRPr="00994DDE">
        <w:rPr>
          <w:rFonts w:hint="eastAsia"/>
          <w:sz w:val="22"/>
          <w:szCs w:val="22"/>
        </w:rPr>
        <w:lastRenderedPageBreak/>
        <w:t>文教委員会（平成２７年１０月１４日〜１７日）</w:t>
      </w:r>
    </w:p>
    <w:p w14:paraId="75262F4E" w14:textId="77777777" w:rsidR="00E74D9A" w:rsidRPr="00994DDE" w:rsidRDefault="00E74D9A" w:rsidP="000E620C">
      <w:pPr>
        <w:jc w:val="left"/>
        <w:rPr>
          <w:sz w:val="22"/>
          <w:szCs w:val="22"/>
        </w:rPr>
      </w:pPr>
    </w:p>
    <w:tbl>
      <w:tblPr>
        <w:tblStyle w:val="a5"/>
        <w:tblW w:w="0" w:type="auto"/>
        <w:tblLook w:val="04A0" w:firstRow="1" w:lastRow="0" w:firstColumn="1" w:lastColumn="0" w:noHBand="0" w:noVBand="1"/>
      </w:tblPr>
      <w:tblGrid>
        <w:gridCol w:w="8696"/>
      </w:tblGrid>
      <w:tr w:rsidR="000B1B4E" w:rsidRPr="00994DDE" w14:paraId="6079712D" w14:textId="77777777" w:rsidTr="000B1B4E">
        <w:tc>
          <w:tcPr>
            <w:tcW w:w="8696" w:type="dxa"/>
          </w:tcPr>
          <w:p w14:paraId="5624E531" w14:textId="77777777" w:rsidR="000B1B4E" w:rsidRPr="00994DDE" w:rsidRDefault="000B1B4E" w:rsidP="000E620C">
            <w:pPr>
              <w:jc w:val="left"/>
              <w:rPr>
                <w:sz w:val="22"/>
                <w:szCs w:val="22"/>
              </w:rPr>
            </w:pPr>
            <w:r w:rsidRPr="00994DDE">
              <w:rPr>
                <w:rFonts w:hint="eastAsia"/>
                <w:sz w:val="22"/>
                <w:szCs w:val="22"/>
              </w:rPr>
              <w:t xml:space="preserve">日時：１０月１４日　</w:t>
            </w:r>
            <w:r w:rsidR="00785D7D" w:rsidRPr="00994DDE">
              <w:rPr>
                <w:rFonts w:hint="eastAsia"/>
                <w:sz w:val="22"/>
                <w:szCs w:val="22"/>
              </w:rPr>
              <w:t>午後２時〜３時４５分</w:t>
            </w:r>
          </w:p>
        </w:tc>
      </w:tr>
      <w:tr w:rsidR="000B1B4E" w:rsidRPr="00994DDE" w14:paraId="10AE526E" w14:textId="77777777" w:rsidTr="000B1B4E">
        <w:tc>
          <w:tcPr>
            <w:tcW w:w="8696" w:type="dxa"/>
          </w:tcPr>
          <w:p w14:paraId="2DF7A62A" w14:textId="77777777" w:rsidR="000B1B4E" w:rsidRPr="00994DDE" w:rsidRDefault="000B1B4E" w:rsidP="000E620C">
            <w:pPr>
              <w:jc w:val="left"/>
              <w:rPr>
                <w:sz w:val="22"/>
                <w:szCs w:val="22"/>
              </w:rPr>
            </w:pPr>
            <w:r w:rsidRPr="00994DDE">
              <w:rPr>
                <w:rFonts w:hint="eastAsia"/>
                <w:sz w:val="22"/>
                <w:szCs w:val="22"/>
              </w:rPr>
              <w:t>視察先：秋田県秋田市</w:t>
            </w:r>
          </w:p>
        </w:tc>
      </w:tr>
      <w:tr w:rsidR="000B1B4E" w:rsidRPr="00994DDE" w14:paraId="4681082C" w14:textId="77777777" w:rsidTr="000B1B4E">
        <w:tc>
          <w:tcPr>
            <w:tcW w:w="8696" w:type="dxa"/>
          </w:tcPr>
          <w:p w14:paraId="0A9D1025" w14:textId="77777777" w:rsidR="000B1B4E" w:rsidRPr="00994DDE" w:rsidRDefault="000B1B4E" w:rsidP="000E620C">
            <w:pPr>
              <w:jc w:val="left"/>
              <w:rPr>
                <w:sz w:val="22"/>
                <w:szCs w:val="22"/>
              </w:rPr>
            </w:pPr>
            <w:r w:rsidRPr="00994DDE">
              <w:rPr>
                <w:rFonts w:hint="eastAsia"/>
                <w:sz w:val="22"/>
                <w:szCs w:val="22"/>
              </w:rPr>
              <w:t>目的：日本一高い学力についての取り組みについて学ぶ</w:t>
            </w:r>
          </w:p>
        </w:tc>
      </w:tr>
      <w:tr w:rsidR="000B1B4E" w:rsidRPr="00DF7184" w14:paraId="2306527F" w14:textId="77777777" w:rsidTr="000B1B4E">
        <w:tc>
          <w:tcPr>
            <w:tcW w:w="8696" w:type="dxa"/>
          </w:tcPr>
          <w:p w14:paraId="77BD78E8" w14:textId="3AA8F9A9" w:rsidR="00E74D9A" w:rsidRDefault="000B1B4E" w:rsidP="000E620C">
            <w:pPr>
              <w:jc w:val="left"/>
              <w:rPr>
                <w:sz w:val="22"/>
                <w:szCs w:val="22"/>
              </w:rPr>
            </w:pPr>
            <w:r w:rsidRPr="00DF7184">
              <w:rPr>
                <w:rFonts w:hint="eastAsia"/>
                <w:sz w:val="22"/>
                <w:szCs w:val="22"/>
              </w:rPr>
              <w:t>内容：</w:t>
            </w:r>
            <w:r w:rsidR="00E74D9A">
              <w:rPr>
                <w:rFonts w:hint="eastAsia"/>
                <w:sz w:val="22"/>
                <w:szCs w:val="22"/>
              </w:rPr>
              <w:t>文部科学省による全国学力テストにおいて、秋田県は小学校の国語</w:t>
            </w:r>
            <w:r w:rsidR="00E74D9A">
              <w:rPr>
                <w:sz w:val="22"/>
                <w:szCs w:val="22"/>
              </w:rPr>
              <w:t>A</w:t>
            </w:r>
            <w:r w:rsidR="00E74D9A">
              <w:rPr>
                <w:rFonts w:hint="eastAsia"/>
                <w:sz w:val="22"/>
                <w:szCs w:val="22"/>
              </w:rPr>
              <w:t>・</w:t>
            </w:r>
            <w:r w:rsidR="00E74D9A">
              <w:rPr>
                <w:rFonts w:hint="eastAsia"/>
                <w:sz w:val="22"/>
                <w:szCs w:val="22"/>
              </w:rPr>
              <w:t>B</w:t>
            </w:r>
            <w:r w:rsidR="00E74D9A">
              <w:rPr>
                <w:rFonts w:hint="eastAsia"/>
                <w:sz w:val="22"/>
                <w:szCs w:val="22"/>
              </w:rPr>
              <w:t>、算数</w:t>
            </w:r>
            <w:r w:rsidR="00E74D9A">
              <w:rPr>
                <w:sz w:val="22"/>
                <w:szCs w:val="22"/>
              </w:rPr>
              <w:t>A</w:t>
            </w:r>
            <w:r w:rsidR="00E74D9A">
              <w:rPr>
                <w:rFonts w:hint="eastAsia"/>
                <w:sz w:val="22"/>
                <w:szCs w:val="22"/>
              </w:rPr>
              <w:t>・</w:t>
            </w:r>
            <w:r w:rsidR="00E74D9A">
              <w:rPr>
                <w:rFonts w:hint="eastAsia"/>
                <w:sz w:val="22"/>
                <w:szCs w:val="22"/>
              </w:rPr>
              <w:t>B</w:t>
            </w:r>
            <w:r w:rsidR="00E74D9A">
              <w:rPr>
                <w:rFonts w:hint="eastAsia"/>
                <w:sz w:val="22"/>
                <w:szCs w:val="22"/>
              </w:rPr>
              <w:t>が第１位、理科が第</w:t>
            </w:r>
            <w:r w:rsidR="00E74D9A">
              <w:rPr>
                <w:rFonts w:hint="eastAsia"/>
                <w:sz w:val="22"/>
                <w:szCs w:val="22"/>
              </w:rPr>
              <w:t>3</w:t>
            </w:r>
            <w:r w:rsidR="00E74D9A">
              <w:rPr>
                <w:rFonts w:hint="eastAsia"/>
                <w:sz w:val="22"/>
                <w:szCs w:val="22"/>
              </w:rPr>
              <w:t>位、中学校の国語</w:t>
            </w:r>
            <w:r w:rsidR="00E74D9A">
              <w:rPr>
                <w:sz w:val="22"/>
                <w:szCs w:val="22"/>
              </w:rPr>
              <w:t>A</w:t>
            </w:r>
            <w:r w:rsidR="00E74D9A">
              <w:rPr>
                <w:rFonts w:hint="eastAsia"/>
                <w:sz w:val="22"/>
                <w:szCs w:val="22"/>
              </w:rPr>
              <w:t>・</w:t>
            </w:r>
            <w:r w:rsidR="00E74D9A">
              <w:rPr>
                <w:rFonts w:hint="eastAsia"/>
                <w:sz w:val="22"/>
                <w:szCs w:val="22"/>
              </w:rPr>
              <w:t>B</w:t>
            </w:r>
            <w:r w:rsidR="00E74D9A">
              <w:rPr>
                <w:rFonts w:hint="eastAsia"/>
                <w:sz w:val="22"/>
                <w:szCs w:val="22"/>
              </w:rPr>
              <w:t>が第一位、数学</w:t>
            </w:r>
            <w:r w:rsidR="00E74D9A">
              <w:rPr>
                <w:sz w:val="22"/>
                <w:szCs w:val="22"/>
              </w:rPr>
              <w:t>A</w:t>
            </w:r>
            <w:r w:rsidR="00E74D9A">
              <w:rPr>
                <w:rFonts w:hint="eastAsia"/>
                <w:sz w:val="22"/>
                <w:szCs w:val="22"/>
              </w:rPr>
              <w:t>・</w:t>
            </w:r>
            <w:r w:rsidR="00E74D9A">
              <w:rPr>
                <w:rFonts w:hint="eastAsia"/>
                <w:sz w:val="22"/>
                <w:szCs w:val="22"/>
              </w:rPr>
              <w:t>B</w:t>
            </w:r>
            <w:r w:rsidR="00E74D9A">
              <w:rPr>
                <w:rFonts w:hint="eastAsia"/>
                <w:sz w:val="22"/>
                <w:szCs w:val="22"/>
              </w:rPr>
              <w:t>、理科が第２位と全国有数の高い学力を誇っている。</w:t>
            </w:r>
          </w:p>
          <w:p w14:paraId="4AFEDB43" w14:textId="77777777" w:rsidR="00E74D9A" w:rsidRDefault="00E74D9A" w:rsidP="000E620C">
            <w:pPr>
              <w:jc w:val="left"/>
              <w:rPr>
                <w:sz w:val="22"/>
                <w:szCs w:val="22"/>
              </w:rPr>
            </w:pPr>
            <w:r>
              <w:rPr>
                <w:rFonts w:hint="eastAsia"/>
                <w:sz w:val="22"/>
                <w:szCs w:val="22"/>
              </w:rPr>
              <w:t>特徴としては、秋田市教育ビジョンとして、「学校教育」「社会教育」「スポーツ振興」「文化振興」の４つの部門に、教育活動を支える「教育環境整備」部門を加え、それぞれの部門ごとに目指すべき方向や重点施策等を取り纏めている。</w:t>
            </w:r>
          </w:p>
          <w:p w14:paraId="26C5D960" w14:textId="5D0FF75C" w:rsidR="00C44314" w:rsidRDefault="007D4C3F" w:rsidP="000E620C">
            <w:pPr>
              <w:jc w:val="left"/>
              <w:rPr>
                <w:sz w:val="22"/>
                <w:szCs w:val="22"/>
              </w:rPr>
            </w:pPr>
            <w:r>
              <w:rPr>
                <w:rFonts w:hint="eastAsia"/>
                <w:sz w:val="22"/>
                <w:szCs w:val="22"/>
              </w:rPr>
              <w:t>また、</w:t>
            </w:r>
            <w:r w:rsidR="00C44314">
              <w:rPr>
                <w:rFonts w:hint="eastAsia"/>
                <w:sz w:val="22"/>
                <w:szCs w:val="22"/>
              </w:rPr>
              <w:t>小学校や中学校において２０名から３４名の少人数で学級が編成される。</w:t>
            </w:r>
          </w:p>
          <w:p w14:paraId="6CC08839" w14:textId="3C14BECE" w:rsidR="00ED0340" w:rsidRPr="00DF7184" w:rsidRDefault="00D6285D" w:rsidP="000E620C">
            <w:pPr>
              <w:jc w:val="left"/>
              <w:rPr>
                <w:sz w:val="22"/>
                <w:szCs w:val="22"/>
              </w:rPr>
            </w:pPr>
            <w:r>
              <w:rPr>
                <w:rFonts w:hint="eastAsia"/>
                <w:noProof/>
                <w:sz w:val="22"/>
                <w:szCs w:val="22"/>
              </w:rPr>
              <w:drawing>
                <wp:anchor distT="0" distB="0" distL="114300" distR="114300" simplePos="0" relativeHeight="251658240" behindDoc="0" locked="0" layoutInCell="1" allowOverlap="1" wp14:anchorId="54BD6565" wp14:editId="2DFFC74C">
                  <wp:simplePos x="0" y="0"/>
                  <wp:positionH relativeFrom="column">
                    <wp:posOffset>67945</wp:posOffset>
                  </wp:positionH>
                  <wp:positionV relativeFrom="paragraph">
                    <wp:posOffset>54610</wp:posOffset>
                  </wp:positionV>
                  <wp:extent cx="2847340" cy="2135505"/>
                  <wp:effectExtent l="0" t="0" r="0" b="0"/>
                  <wp:wrapTight wrapText="bothSides">
                    <wp:wrapPolygon edited="0">
                      <wp:start x="0" y="0"/>
                      <wp:lineTo x="0" y="21324"/>
                      <wp:lineTo x="21388" y="21324"/>
                      <wp:lineTo x="21388"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秋田学力写真.jpg"/>
                          <pic:cNvPicPr/>
                        </pic:nvPicPr>
                        <pic:blipFill>
                          <a:blip r:embed="rId5">
                            <a:extLst>
                              <a:ext uri="{28A0092B-C50C-407E-A947-70E740481C1C}">
                                <a14:useLocalDpi xmlns:a14="http://schemas.microsoft.com/office/drawing/2010/main" val="0"/>
                              </a:ext>
                            </a:extLst>
                          </a:blip>
                          <a:stretch>
                            <a:fillRect/>
                          </a:stretch>
                        </pic:blipFill>
                        <pic:spPr>
                          <a:xfrm>
                            <a:off x="0" y="0"/>
                            <a:ext cx="2847340" cy="2135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1B4E" w:rsidRPr="00DF7184">
              <w:rPr>
                <w:rFonts w:hint="eastAsia"/>
                <w:sz w:val="22"/>
                <w:szCs w:val="22"/>
              </w:rPr>
              <w:t>指導主事計画訪問として、指導主事や秋田大学教授、公立教師が学校訪問を行</w:t>
            </w:r>
            <w:r w:rsidR="007D4C3F">
              <w:rPr>
                <w:rFonts w:hint="eastAsia"/>
                <w:sz w:val="22"/>
                <w:szCs w:val="22"/>
              </w:rPr>
              <w:t>い、市内７２校全てを１日かけて訪問し、経営状況や全学級参観を行っている</w:t>
            </w:r>
            <w:r w:rsidR="000B1B4E" w:rsidRPr="00DF7184">
              <w:rPr>
                <w:rFonts w:hint="eastAsia"/>
                <w:sz w:val="22"/>
                <w:szCs w:val="22"/>
              </w:rPr>
              <w:t>。</w:t>
            </w:r>
            <w:r w:rsidR="00ED0340" w:rsidRPr="00DF7184">
              <w:rPr>
                <w:rFonts w:hint="eastAsia"/>
                <w:sz w:val="22"/>
                <w:szCs w:val="22"/>
              </w:rPr>
              <w:t>小中学校の教師の授業力を高めるために</w:t>
            </w:r>
            <w:r w:rsidR="007D4C3F">
              <w:rPr>
                <w:rFonts w:hint="eastAsia"/>
                <w:sz w:val="22"/>
                <w:szCs w:val="22"/>
              </w:rPr>
              <w:t>、一斉に授業を見合う機会を設け、</w:t>
            </w:r>
            <w:r w:rsidR="00ED0340" w:rsidRPr="00DF7184">
              <w:rPr>
                <w:rFonts w:hint="eastAsia"/>
                <w:sz w:val="22"/>
                <w:szCs w:val="22"/>
              </w:rPr>
              <w:t>その後</w:t>
            </w:r>
            <w:r w:rsidR="00E74D9A">
              <w:rPr>
                <w:rFonts w:hint="eastAsia"/>
                <w:sz w:val="22"/>
                <w:szCs w:val="22"/>
              </w:rPr>
              <w:t>、</w:t>
            </w:r>
            <w:r w:rsidR="007D4C3F">
              <w:rPr>
                <w:rFonts w:hint="eastAsia"/>
                <w:sz w:val="22"/>
                <w:szCs w:val="22"/>
              </w:rPr>
              <w:t>授業研究を行う。</w:t>
            </w:r>
            <w:r w:rsidR="00ED0340" w:rsidRPr="00DF7184">
              <w:rPr>
                <w:rFonts w:hint="eastAsia"/>
                <w:sz w:val="22"/>
                <w:szCs w:val="22"/>
              </w:rPr>
              <w:t>学力調査の結果に関しては</w:t>
            </w:r>
            <w:r w:rsidR="007D4C3F">
              <w:rPr>
                <w:rFonts w:hint="eastAsia"/>
                <w:sz w:val="22"/>
                <w:szCs w:val="22"/>
              </w:rPr>
              <w:t>、秋田市教育委員会が</w:t>
            </w:r>
            <w:r w:rsidR="00ED0340" w:rsidRPr="00DF7184">
              <w:rPr>
                <w:rFonts w:hint="eastAsia"/>
                <w:sz w:val="22"/>
                <w:szCs w:val="22"/>
              </w:rPr>
              <w:t>、『学習指導改善の方策』としてまとめ、</w:t>
            </w:r>
            <w:r w:rsidR="00E74D9A">
              <w:rPr>
                <w:rFonts w:hint="eastAsia"/>
                <w:sz w:val="22"/>
                <w:szCs w:val="22"/>
              </w:rPr>
              <w:t>市独自の</w:t>
            </w:r>
            <w:r w:rsidR="00ED0340" w:rsidRPr="00DF7184">
              <w:rPr>
                <w:rFonts w:hint="eastAsia"/>
                <w:sz w:val="22"/>
                <w:szCs w:val="22"/>
              </w:rPr>
              <w:t>『</w:t>
            </w:r>
            <w:r w:rsidR="007D4C3F">
              <w:rPr>
                <w:rFonts w:hint="eastAsia"/>
                <w:sz w:val="22"/>
                <w:szCs w:val="22"/>
              </w:rPr>
              <w:t>授業改善のポイント』や結果に基づく実践事例集を同封し各学校に配布する</w:t>
            </w:r>
            <w:r w:rsidR="00E74D9A">
              <w:rPr>
                <w:rFonts w:hint="eastAsia"/>
                <w:sz w:val="22"/>
                <w:szCs w:val="22"/>
              </w:rPr>
              <w:t>等の</w:t>
            </w:r>
            <w:r w:rsidR="00ED0340" w:rsidRPr="00DF7184">
              <w:rPr>
                <w:rFonts w:hint="eastAsia"/>
                <w:sz w:val="22"/>
                <w:szCs w:val="22"/>
              </w:rPr>
              <w:t>取り組みがある。</w:t>
            </w:r>
          </w:p>
          <w:p w14:paraId="3136EBF1" w14:textId="488D8154" w:rsidR="00C44314" w:rsidRPr="00DF7184" w:rsidRDefault="00ED0340" w:rsidP="000E620C">
            <w:pPr>
              <w:jc w:val="left"/>
              <w:rPr>
                <w:sz w:val="22"/>
                <w:szCs w:val="22"/>
              </w:rPr>
            </w:pPr>
            <w:r w:rsidRPr="00DF7184">
              <w:rPr>
                <w:rFonts w:hint="eastAsia"/>
                <w:sz w:val="22"/>
                <w:szCs w:val="22"/>
              </w:rPr>
              <w:t>また、家庭との連携として家庭学習があり、生徒の自由課題による宿題がある。</w:t>
            </w:r>
          </w:p>
        </w:tc>
      </w:tr>
      <w:tr w:rsidR="000B1B4E" w:rsidRPr="00994DDE" w14:paraId="31B6C103" w14:textId="77777777" w:rsidTr="000B1B4E">
        <w:tc>
          <w:tcPr>
            <w:tcW w:w="8696" w:type="dxa"/>
          </w:tcPr>
          <w:p w14:paraId="05E4B314" w14:textId="6E67700E" w:rsidR="0014397E" w:rsidRPr="00994DDE" w:rsidRDefault="00A368C2" w:rsidP="000E620C">
            <w:pPr>
              <w:jc w:val="left"/>
              <w:rPr>
                <w:sz w:val="22"/>
                <w:szCs w:val="22"/>
              </w:rPr>
            </w:pPr>
            <w:r w:rsidRPr="00994DDE">
              <w:rPr>
                <w:rFonts w:hint="eastAsia"/>
                <w:sz w:val="22"/>
                <w:szCs w:val="22"/>
              </w:rPr>
              <w:t>成果（参考になった点）、課題等：</w:t>
            </w:r>
            <w:r w:rsidR="00ED0340" w:rsidRPr="00994DDE">
              <w:rPr>
                <w:rFonts w:hint="eastAsia"/>
                <w:sz w:val="22"/>
                <w:szCs w:val="22"/>
              </w:rPr>
              <w:t>日</w:t>
            </w:r>
            <w:r w:rsidR="00C44314">
              <w:rPr>
                <w:rFonts w:hint="eastAsia"/>
                <w:sz w:val="22"/>
                <w:szCs w:val="22"/>
              </w:rPr>
              <w:t>本一高い学力を誇るのは、「教育環境</w:t>
            </w:r>
            <w:r w:rsidR="00E74D9A">
              <w:rPr>
                <w:rFonts w:hint="eastAsia"/>
                <w:sz w:val="22"/>
                <w:szCs w:val="22"/>
              </w:rPr>
              <w:t>」「学校」</w:t>
            </w:r>
            <w:r w:rsidR="00C44314">
              <w:rPr>
                <w:rFonts w:hint="eastAsia"/>
                <w:sz w:val="22"/>
                <w:szCs w:val="22"/>
              </w:rPr>
              <w:t>「</w:t>
            </w:r>
            <w:r w:rsidR="00ED0340" w:rsidRPr="00994DDE">
              <w:rPr>
                <w:rFonts w:hint="eastAsia"/>
                <w:sz w:val="22"/>
                <w:szCs w:val="22"/>
              </w:rPr>
              <w:t>家庭</w:t>
            </w:r>
            <w:r w:rsidR="00C44314">
              <w:rPr>
                <w:rFonts w:hint="eastAsia"/>
                <w:sz w:val="22"/>
                <w:szCs w:val="22"/>
              </w:rPr>
              <w:t>」</w:t>
            </w:r>
            <w:r w:rsidR="00ED0340" w:rsidRPr="00994DDE">
              <w:rPr>
                <w:rFonts w:hint="eastAsia"/>
                <w:sz w:val="22"/>
                <w:szCs w:val="22"/>
              </w:rPr>
              <w:t>の連携による総合的な成果と言える。</w:t>
            </w:r>
            <w:r w:rsidR="00C44314">
              <w:rPr>
                <w:rFonts w:hint="eastAsia"/>
                <w:sz w:val="22"/>
                <w:szCs w:val="22"/>
              </w:rPr>
              <w:t>授業に関しては、「学力向上は日々の授業の充実から」というスローガンでもわかる通り、生徒目線に立った授業展開や、教える側による</w:t>
            </w:r>
            <w:r w:rsidR="00ED0340" w:rsidRPr="00994DDE">
              <w:rPr>
                <w:rFonts w:hint="eastAsia"/>
                <w:sz w:val="22"/>
                <w:szCs w:val="22"/>
              </w:rPr>
              <w:t>授業内容の充実・向上のための努力が感じられた。授業者一人だけではなく、教師たちチームで授業を作り上げ</w:t>
            </w:r>
            <w:r w:rsidR="00117350" w:rsidRPr="00994DDE">
              <w:rPr>
                <w:rFonts w:hint="eastAsia"/>
                <w:sz w:val="22"/>
                <w:szCs w:val="22"/>
              </w:rPr>
              <w:t>、発表する機会を持つこと、また指導主事・教育委員会の後押し等が</w:t>
            </w:r>
            <w:r w:rsidR="00ED0340" w:rsidRPr="00994DDE">
              <w:rPr>
                <w:rFonts w:hint="eastAsia"/>
                <w:sz w:val="22"/>
                <w:szCs w:val="22"/>
              </w:rPr>
              <w:t>、全体の授業</w:t>
            </w:r>
            <w:r w:rsidR="00C44314">
              <w:rPr>
                <w:rFonts w:hint="eastAsia"/>
                <w:sz w:val="22"/>
                <w:szCs w:val="22"/>
              </w:rPr>
              <w:t>の質</w:t>
            </w:r>
            <w:r w:rsidR="00ED0340" w:rsidRPr="00994DDE">
              <w:rPr>
                <w:rFonts w:hint="eastAsia"/>
                <w:sz w:val="22"/>
                <w:szCs w:val="22"/>
              </w:rPr>
              <w:t>の向上に繋がっている。また、生徒が自分の頭で考え課題を発見する力</w:t>
            </w:r>
            <w:r w:rsidR="0014397E" w:rsidRPr="00994DDE">
              <w:rPr>
                <w:rFonts w:hint="eastAsia"/>
                <w:sz w:val="22"/>
                <w:szCs w:val="22"/>
              </w:rPr>
              <w:t>や学び合いの力を伸ばし、</w:t>
            </w:r>
            <w:r w:rsidR="00C44314">
              <w:rPr>
                <w:rFonts w:hint="eastAsia"/>
                <w:sz w:val="22"/>
                <w:szCs w:val="22"/>
              </w:rPr>
              <w:t>家庭でも</w:t>
            </w:r>
            <w:r w:rsidR="0014397E" w:rsidRPr="00994DDE">
              <w:rPr>
                <w:rFonts w:hint="eastAsia"/>
                <w:sz w:val="22"/>
                <w:szCs w:val="22"/>
              </w:rPr>
              <w:t>学習を習慣づけることにより、自ら</w:t>
            </w:r>
            <w:r w:rsidR="00977074">
              <w:rPr>
                <w:rFonts w:hint="eastAsia"/>
                <w:sz w:val="22"/>
                <w:szCs w:val="22"/>
              </w:rPr>
              <w:t>意欲的・習慣的に学習する良いサイクルが出来上がっている</w:t>
            </w:r>
            <w:r w:rsidR="00066AA9">
              <w:rPr>
                <w:rFonts w:hint="eastAsia"/>
                <w:sz w:val="22"/>
                <w:szCs w:val="22"/>
              </w:rPr>
              <w:t>と思う。</w:t>
            </w:r>
          </w:p>
        </w:tc>
      </w:tr>
    </w:tbl>
    <w:p w14:paraId="5F3F7A05" w14:textId="432B18FA" w:rsidR="00DF7184" w:rsidRDefault="000E620C" w:rsidP="0014397E">
      <w:pPr>
        <w:jc w:val="left"/>
        <w:rPr>
          <w:sz w:val="22"/>
          <w:szCs w:val="22"/>
        </w:rPr>
      </w:pPr>
      <w:r w:rsidRPr="00994DDE">
        <w:rPr>
          <w:rFonts w:hint="eastAsia"/>
          <w:sz w:val="22"/>
          <w:szCs w:val="22"/>
        </w:rPr>
        <w:t xml:space="preserve">　　</w:t>
      </w:r>
    </w:p>
    <w:p w14:paraId="6FB28D39" w14:textId="77777777" w:rsidR="00DF7184" w:rsidRPr="00994DDE" w:rsidRDefault="00DF7184" w:rsidP="0014397E">
      <w:pPr>
        <w:jc w:val="left"/>
        <w:rPr>
          <w:sz w:val="22"/>
          <w:szCs w:val="22"/>
        </w:rPr>
      </w:pPr>
    </w:p>
    <w:tbl>
      <w:tblPr>
        <w:tblStyle w:val="a5"/>
        <w:tblW w:w="0" w:type="auto"/>
        <w:tblLook w:val="04A0" w:firstRow="1" w:lastRow="0" w:firstColumn="1" w:lastColumn="0" w:noHBand="0" w:noVBand="1"/>
      </w:tblPr>
      <w:tblGrid>
        <w:gridCol w:w="8696"/>
      </w:tblGrid>
      <w:tr w:rsidR="0014397E" w:rsidRPr="00994DDE" w14:paraId="4F5FAFFB" w14:textId="77777777" w:rsidTr="0014397E">
        <w:tc>
          <w:tcPr>
            <w:tcW w:w="8696" w:type="dxa"/>
          </w:tcPr>
          <w:p w14:paraId="58DDC872" w14:textId="77777777" w:rsidR="0014397E" w:rsidRPr="00994DDE" w:rsidRDefault="0014397E" w:rsidP="0014397E">
            <w:pPr>
              <w:jc w:val="left"/>
              <w:rPr>
                <w:sz w:val="22"/>
                <w:szCs w:val="22"/>
              </w:rPr>
            </w:pPr>
            <w:r w:rsidRPr="00994DDE">
              <w:rPr>
                <w:rFonts w:hint="eastAsia"/>
                <w:sz w:val="22"/>
                <w:szCs w:val="22"/>
              </w:rPr>
              <w:t>日時：１０月１５日</w:t>
            </w:r>
            <w:r w:rsidR="00785D7D" w:rsidRPr="00994DDE">
              <w:rPr>
                <w:rFonts w:hint="eastAsia"/>
                <w:sz w:val="22"/>
                <w:szCs w:val="22"/>
              </w:rPr>
              <w:t xml:space="preserve">　午前１０時〜１１時３０分</w:t>
            </w:r>
          </w:p>
        </w:tc>
      </w:tr>
      <w:tr w:rsidR="0014397E" w:rsidRPr="00994DDE" w14:paraId="7FD0CBD3" w14:textId="77777777" w:rsidTr="0014397E">
        <w:tc>
          <w:tcPr>
            <w:tcW w:w="8696" w:type="dxa"/>
          </w:tcPr>
          <w:p w14:paraId="24EEFF9C" w14:textId="77777777" w:rsidR="0014397E" w:rsidRPr="00994DDE" w:rsidRDefault="0014397E" w:rsidP="0014397E">
            <w:pPr>
              <w:jc w:val="left"/>
              <w:rPr>
                <w:sz w:val="22"/>
                <w:szCs w:val="22"/>
              </w:rPr>
            </w:pPr>
            <w:r w:rsidRPr="00994DDE">
              <w:rPr>
                <w:rFonts w:hint="eastAsia"/>
                <w:sz w:val="22"/>
                <w:szCs w:val="22"/>
              </w:rPr>
              <w:t>視察先：山形県遊佐町</w:t>
            </w:r>
          </w:p>
        </w:tc>
      </w:tr>
      <w:tr w:rsidR="0014397E" w:rsidRPr="00994DDE" w14:paraId="0F2F91B0" w14:textId="77777777" w:rsidTr="0014397E">
        <w:tc>
          <w:tcPr>
            <w:tcW w:w="8696" w:type="dxa"/>
          </w:tcPr>
          <w:p w14:paraId="08285AC9" w14:textId="77777777" w:rsidR="0014397E" w:rsidRPr="00994DDE" w:rsidRDefault="0014397E" w:rsidP="00785D7D">
            <w:pPr>
              <w:jc w:val="left"/>
              <w:rPr>
                <w:sz w:val="22"/>
                <w:szCs w:val="22"/>
              </w:rPr>
            </w:pPr>
            <w:r w:rsidRPr="00994DDE">
              <w:rPr>
                <w:rFonts w:hint="eastAsia"/>
                <w:sz w:val="22"/>
                <w:szCs w:val="22"/>
              </w:rPr>
              <w:t>目的：少年議会の取り組みについて</w:t>
            </w:r>
            <w:r w:rsidR="00785D7D" w:rsidRPr="00994DDE">
              <w:rPr>
                <w:rFonts w:hint="eastAsia"/>
                <w:sz w:val="22"/>
                <w:szCs w:val="22"/>
              </w:rPr>
              <w:t xml:space="preserve">　</w:t>
            </w:r>
          </w:p>
        </w:tc>
      </w:tr>
      <w:tr w:rsidR="0014397E" w:rsidRPr="00994DDE" w14:paraId="7D1F2458" w14:textId="77777777" w:rsidTr="0014397E">
        <w:tc>
          <w:tcPr>
            <w:tcW w:w="8696" w:type="dxa"/>
          </w:tcPr>
          <w:p w14:paraId="277C0D66" w14:textId="54B864E0" w:rsidR="00704C11" w:rsidRDefault="0014397E" w:rsidP="0014397E">
            <w:pPr>
              <w:jc w:val="left"/>
              <w:rPr>
                <w:sz w:val="22"/>
                <w:szCs w:val="22"/>
              </w:rPr>
            </w:pPr>
            <w:r w:rsidRPr="00994DDE">
              <w:rPr>
                <w:rFonts w:hint="eastAsia"/>
                <w:sz w:val="22"/>
                <w:szCs w:val="22"/>
              </w:rPr>
              <w:t>内容：</w:t>
            </w:r>
            <w:r w:rsidR="00085723">
              <w:rPr>
                <w:rFonts w:hint="eastAsia"/>
                <w:sz w:val="22"/>
                <w:szCs w:val="22"/>
              </w:rPr>
              <w:t>遊佐町において少年町長・少年議員公選事業が誕生したのは２００３年で、今年度で１３期目の少年議会は予算４５万円。</w:t>
            </w:r>
          </w:p>
          <w:p w14:paraId="71228795" w14:textId="77777777" w:rsidR="00704C11" w:rsidRDefault="00704C11" w:rsidP="0014397E">
            <w:pPr>
              <w:jc w:val="left"/>
              <w:rPr>
                <w:sz w:val="22"/>
                <w:szCs w:val="22"/>
              </w:rPr>
            </w:pPr>
            <w:r>
              <w:rPr>
                <w:rFonts w:hint="eastAsia"/>
                <w:noProof/>
                <w:sz w:val="22"/>
                <w:szCs w:val="22"/>
              </w:rPr>
              <w:drawing>
                <wp:anchor distT="0" distB="0" distL="114300" distR="114300" simplePos="0" relativeHeight="251660288" behindDoc="0" locked="0" layoutInCell="1" allowOverlap="1" wp14:anchorId="3C226D46" wp14:editId="63D148ED">
                  <wp:simplePos x="0" y="0"/>
                  <wp:positionH relativeFrom="column">
                    <wp:posOffset>2857500</wp:posOffset>
                  </wp:positionH>
                  <wp:positionV relativeFrom="paragraph">
                    <wp:posOffset>2260600</wp:posOffset>
                  </wp:positionV>
                  <wp:extent cx="2576830" cy="2337435"/>
                  <wp:effectExtent l="0" t="0" r="0" b="0"/>
                  <wp:wrapTight wrapText="bothSides">
                    <wp:wrapPolygon edited="0">
                      <wp:start x="0" y="0"/>
                      <wp:lineTo x="0" y="21359"/>
                      <wp:lineTo x="21291" y="21359"/>
                      <wp:lineTo x="21291"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遊佐３.jpg"/>
                          <pic:cNvPicPr/>
                        </pic:nvPicPr>
                        <pic:blipFill>
                          <a:blip r:embed="rId6">
                            <a:extLst>
                              <a:ext uri="{28A0092B-C50C-407E-A947-70E740481C1C}">
                                <a14:useLocalDpi xmlns:a14="http://schemas.microsoft.com/office/drawing/2010/main" val="0"/>
                              </a:ext>
                            </a:extLst>
                          </a:blip>
                          <a:stretch>
                            <a:fillRect/>
                          </a:stretch>
                        </pic:blipFill>
                        <pic:spPr>
                          <a:xfrm>
                            <a:off x="0" y="0"/>
                            <a:ext cx="2576830" cy="23374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59264" behindDoc="0" locked="0" layoutInCell="1" allowOverlap="1" wp14:anchorId="0FD0ADD7" wp14:editId="4A137894">
                  <wp:simplePos x="0" y="0"/>
                  <wp:positionH relativeFrom="column">
                    <wp:posOffset>67945</wp:posOffset>
                  </wp:positionH>
                  <wp:positionV relativeFrom="paragraph">
                    <wp:posOffset>92710</wp:posOffset>
                  </wp:positionV>
                  <wp:extent cx="2560955" cy="1920240"/>
                  <wp:effectExtent l="0" t="0" r="4445" b="10160"/>
                  <wp:wrapTight wrapText="bothSides">
                    <wp:wrapPolygon edited="0">
                      <wp:start x="0" y="0"/>
                      <wp:lineTo x="0" y="21429"/>
                      <wp:lineTo x="21423" y="21429"/>
                      <wp:lineTo x="21423"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少年議会.jpg"/>
                          <pic:cNvPicPr/>
                        </pic:nvPicPr>
                        <pic:blipFill>
                          <a:blip r:embed="rId7">
                            <a:extLst>
                              <a:ext uri="{28A0092B-C50C-407E-A947-70E740481C1C}">
                                <a14:useLocalDpi xmlns:a14="http://schemas.microsoft.com/office/drawing/2010/main" val="0"/>
                              </a:ext>
                            </a:extLst>
                          </a:blip>
                          <a:stretch>
                            <a:fillRect/>
                          </a:stretch>
                        </pic:blipFill>
                        <pic:spPr>
                          <a:xfrm>
                            <a:off x="0" y="0"/>
                            <a:ext cx="2560955" cy="19202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85723">
              <w:rPr>
                <w:rFonts w:hint="eastAsia"/>
                <w:sz w:val="22"/>
                <w:szCs w:val="22"/>
              </w:rPr>
              <w:t>若者たちが自らの代表を直接選び、政策を実現していくことで、学校外で民主</w:t>
            </w:r>
            <w:r>
              <w:rPr>
                <w:rFonts w:hint="eastAsia"/>
                <w:sz w:val="22"/>
                <w:szCs w:val="22"/>
              </w:rPr>
              <w:t>主義を実際に実体験し、これを通じて社会の構成システムを学ぶ。そして</w:t>
            </w:r>
            <w:r w:rsidR="00085723">
              <w:rPr>
                <w:rFonts w:hint="eastAsia"/>
                <w:sz w:val="22"/>
                <w:szCs w:val="22"/>
              </w:rPr>
              <w:t>地域社会での</w:t>
            </w:r>
            <w:r>
              <w:rPr>
                <w:rFonts w:hint="eastAsia"/>
                <w:sz w:val="22"/>
                <w:szCs w:val="22"/>
              </w:rPr>
              <w:t>若者の</w:t>
            </w:r>
            <w:r w:rsidR="00085723">
              <w:rPr>
                <w:rFonts w:hint="eastAsia"/>
                <w:sz w:val="22"/>
                <w:szCs w:val="22"/>
              </w:rPr>
              <w:t>活躍の場を明らかにし、若者</w:t>
            </w:r>
            <w:r w:rsidR="00F71676" w:rsidRPr="00994DDE">
              <w:rPr>
                <w:rFonts w:hint="eastAsia"/>
                <w:sz w:val="22"/>
                <w:szCs w:val="22"/>
              </w:rPr>
              <w:t>の社会参加、町民主導のまちづくりに取り組んでいる。</w:t>
            </w:r>
            <w:r>
              <w:rPr>
                <w:rFonts w:hint="eastAsia"/>
                <w:sz w:val="22"/>
                <w:szCs w:val="22"/>
              </w:rPr>
              <w:t>また、「この事業に関わる全ての関係者が若者の意見に学び、併せて若者たちが町のシステムや民主主義を相互い学ぶ場としたい」とし、</w:t>
            </w:r>
            <w:r w:rsidR="00F71676" w:rsidRPr="00994DDE">
              <w:rPr>
                <w:rFonts w:hint="eastAsia"/>
                <w:sz w:val="22"/>
                <w:szCs w:val="22"/>
              </w:rPr>
              <w:t>少</w:t>
            </w:r>
            <w:r>
              <w:rPr>
                <w:rFonts w:hint="eastAsia"/>
                <w:sz w:val="22"/>
                <w:szCs w:val="22"/>
              </w:rPr>
              <w:t>年議会の要望書は担当課長宛に届き、所管で予算化されることもある。</w:t>
            </w:r>
          </w:p>
          <w:p w14:paraId="0771604B" w14:textId="3635F3C8" w:rsidR="00704C11" w:rsidRDefault="00F71676" w:rsidP="0014397E">
            <w:pPr>
              <w:jc w:val="left"/>
              <w:rPr>
                <w:sz w:val="22"/>
                <w:szCs w:val="22"/>
              </w:rPr>
            </w:pPr>
            <w:r w:rsidRPr="00994DDE">
              <w:rPr>
                <w:rFonts w:hint="eastAsia"/>
                <w:sz w:val="22"/>
                <w:szCs w:val="22"/>
              </w:rPr>
              <w:t>イメージキャラクターの「米〜ちゃん（べぇ〜ちゃん）」は</w:t>
            </w:r>
            <w:r w:rsidR="00704C11">
              <w:rPr>
                <w:rFonts w:hint="eastAsia"/>
                <w:sz w:val="22"/>
                <w:szCs w:val="22"/>
              </w:rPr>
              <w:t>、</w:t>
            </w:r>
            <w:r w:rsidR="00C4109A">
              <w:rPr>
                <w:rFonts w:hint="eastAsia"/>
                <w:sz w:val="22"/>
                <w:szCs w:val="22"/>
              </w:rPr>
              <w:t>２００４年</w:t>
            </w:r>
            <w:r w:rsidR="00704C11">
              <w:rPr>
                <w:rFonts w:hint="eastAsia"/>
                <w:sz w:val="22"/>
                <w:szCs w:val="22"/>
              </w:rPr>
              <w:t>第</w:t>
            </w:r>
            <w:r w:rsidR="00704C11">
              <w:rPr>
                <w:rFonts w:hint="eastAsia"/>
                <w:sz w:val="22"/>
                <w:szCs w:val="22"/>
              </w:rPr>
              <w:t>2</w:t>
            </w:r>
            <w:r w:rsidR="00704C11">
              <w:rPr>
                <w:rFonts w:hint="eastAsia"/>
                <w:sz w:val="22"/>
                <w:szCs w:val="22"/>
              </w:rPr>
              <w:t>期少年議会が</w:t>
            </w:r>
            <w:r w:rsidR="00C4109A">
              <w:rPr>
                <w:rFonts w:hint="eastAsia"/>
                <w:sz w:val="22"/>
                <w:szCs w:val="22"/>
              </w:rPr>
              <w:t>募集・決定した遊佐町のキャラクターで、町の至るところで見受けられ、</w:t>
            </w:r>
            <w:r w:rsidRPr="00994DDE">
              <w:rPr>
                <w:rFonts w:hint="eastAsia"/>
                <w:sz w:val="22"/>
                <w:szCs w:val="22"/>
              </w:rPr>
              <w:t>絵本化もされ</w:t>
            </w:r>
            <w:r w:rsidR="00C4109A">
              <w:rPr>
                <w:rFonts w:hint="eastAsia"/>
                <w:sz w:val="22"/>
                <w:szCs w:val="22"/>
              </w:rPr>
              <w:t>、</w:t>
            </w:r>
            <w:r w:rsidRPr="00994DDE">
              <w:rPr>
                <w:rFonts w:hint="eastAsia"/>
                <w:sz w:val="22"/>
                <w:szCs w:val="22"/>
              </w:rPr>
              <w:t>町民に親しまれている。</w:t>
            </w:r>
          </w:p>
          <w:p w14:paraId="2EF4B70C" w14:textId="605190AB" w:rsidR="0014397E" w:rsidRPr="00994DDE" w:rsidRDefault="00C4109A" w:rsidP="0014397E">
            <w:pPr>
              <w:jc w:val="left"/>
              <w:rPr>
                <w:sz w:val="22"/>
                <w:szCs w:val="22"/>
              </w:rPr>
            </w:pPr>
            <w:r>
              <w:rPr>
                <w:rFonts w:hint="eastAsia"/>
                <w:sz w:val="22"/>
                <w:szCs w:val="22"/>
              </w:rPr>
              <w:t>少年議員たちにより、</w:t>
            </w:r>
            <w:r w:rsidR="00F71676" w:rsidRPr="00994DDE">
              <w:rPr>
                <w:rFonts w:hint="eastAsia"/>
                <w:sz w:val="22"/>
                <w:szCs w:val="22"/>
              </w:rPr>
              <w:t>地域の伝統行事・イベントの企画立案、実行の機会もあり、</w:t>
            </w:r>
            <w:r w:rsidR="00EE36C9">
              <w:rPr>
                <w:rFonts w:hint="eastAsia"/>
                <w:sz w:val="22"/>
                <w:szCs w:val="22"/>
              </w:rPr>
              <w:t>「</w:t>
            </w:r>
            <w:r w:rsidR="00F71676" w:rsidRPr="00994DDE">
              <w:rPr>
                <w:rFonts w:hint="eastAsia"/>
                <w:sz w:val="22"/>
                <w:szCs w:val="22"/>
              </w:rPr>
              <w:t>自分たち</w:t>
            </w:r>
            <w:r w:rsidR="00EE36C9">
              <w:rPr>
                <w:rFonts w:hint="eastAsia"/>
                <w:sz w:val="22"/>
                <w:szCs w:val="22"/>
              </w:rPr>
              <w:t>」</w:t>
            </w:r>
            <w:r w:rsidR="00F71676" w:rsidRPr="00994DDE">
              <w:rPr>
                <w:rFonts w:hint="eastAsia"/>
                <w:sz w:val="22"/>
                <w:szCs w:val="22"/>
              </w:rPr>
              <w:t>が</w:t>
            </w:r>
            <w:r w:rsidR="00EE36C9">
              <w:rPr>
                <w:rFonts w:hint="eastAsia"/>
                <w:sz w:val="22"/>
                <w:szCs w:val="22"/>
              </w:rPr>
              <w:t>「</w:t>
            </w:r>
            <w:r w:rsidR="00F71676" w:rsidRPr="00994DDE">
              <w:rPr>
                <w:rFonts w:hint="eastAsia"/>
                <w:sz w:val="22"/>
                <w:szCs w:val="22"/>
              </w:rPr>
              <w:t>自分のまち</w:t>
            </w:r>
            <w:r w:rsidR="00EE36C9">
              <w:rPr>
                <w:rFonts w:hint="eastAsia"/>
                <w:sz w:val="22"/>
                <w:szCs w:val="22"/>
              </w:rPr>
              <w:t>」</w:t>
            </w:r>
            <w:r w:rsidR="00F71676" w:rsidRPr="00994DDE">
              <w:rPr>
                <w:rFonts w:hint="eastAsia"/>
                <w:sz w:val="22"/>
                <w:szCs w:val="22"/>
              </w:rPr>
              <w:t>を盛り上げている。</w:t>
            </w:r>
          </w:p>
        </w:tc>
      </w:tr>
      <w:tr w:rsidR="0014397E" w:rsidRPr="00994DDE" w14:paraId="6A62A453" w14:textId="77777777" w:rsidTr="0014397E">
        <w:tc>
          <w:tcPr>
            <w:tcW w:w="8696" w:type="dxa"/>
          </w:tcPr>
          <w:p w14:paraId="6EE7942C" w14:textId="77777777" w:rsidR="00C4109A" w:rsidRDefault="00A368C2" w:rsidP="0014397E">
            <w:pPr>
              <w:jc w:val="left"/>
              <w:rPr>
                <w:sz w:val="22"/>
                <w:szCs w:val="22"/>
              </w:rPr>
            </w:pPr>
            <w:r w:rsidRPr="00994DDE">
              <w:rPr>
                <w:rFonts w:hint="eastAsia"/>
                <w:sz w:val="22"/>
                <w:szCs w:val="22"/>
              </w:rPr>
              <w:t>成果（参考になった点）、課題等：</w:t>
            </w:r>
            <w:r w:rsidR="00273752" w:rsidRPr="00994DDE">
              <w:rPr>
                <w:rFonts w:hint="eastAsia"/>
                <w:sz w:val="22"/>
                <w:szCs w:val="22"/>
              </w:rPr>
              <w:t>地域社会での若者の活躍の場や機会を与えることで若者の政治参加・地域づくり参加に繋がっている。また、実際に選挙を行うことで、社会の構成システム・選挙・投票・提言等の仕組みを知るきっかけにもなっているようだ。</w:t>
            </w:r>
          </w:p>
          <w:p w14:paraId="2EC22DC5" w14:textId="270EDE04" w:rsidR="00273752" w:rsidRPr="00994DDE" w:rsidRDefault="00C4109A" w:rsidP="0014397E">
            <w:pPr>
              <w:jc w:val="left"/>
              <w:rPr>
                <w:sz w:val="22"/>
                <w:szCs w:val="22"/>
              </w:rPr>
            </w:pPr>
            <w:r>
              <w:rPr>
                <w:rFonts w:hint="eastAsia"/>
                <w:sz w:val="22"/>
                <w:szCs w:val="22"/>
              </w:rPr>
              <w:t>また、「若者の提言を町議会と同じ重みを持って受け止め、反映する」という行政側の姿勢も評価できる。</w:t>
            </w:r>
            <w:r w:rsidR="00273752" w:rsidRPr="00994DDE">
              <w:rPr>
                <w:rFonts w:hint="eastAsia"/>
                <w:sz w:val="22"/>
                <w:szCs w:val="22"/>
              </w:rPr>
              <w:t>近年では立候補者が減少し、投票せずに少年議員が決定していて、立候補者の確保が課題である。また、</w:t>
            </w:r>
            <w:r>
              <w:rPr>
                <w:rFonts w:hint="eastAsia"/>
                <w:sz w:val="22"/>
                <w:szCs w:val="22"/>
              </w:rPr>
              <w:t>相互に議会を傍聴する等、</w:t>
            </w:r>
            <w:r w:rsidR="00EE36C9">
              <w:rPr>
                <w:rFonts w:hint="eastAsia"/>
                <w:sz w:val="22"/>
                <w:szCs w:val="22"/>
              </w:rPr>
              <w:t>町議会との連携することによって様々な可能性も生まれると考える</w:t>
            </w:r>
            <w:r w:rsidR="00273752" w:rsidRPr="00994DDE">
              <w:rPr>
                <w:rFonts w:hint="eastAsia"/>
                <w:sz w:val="22"/>
                <w:szCs w:val="22"/>
              </w:rPr>
              <w:t>。</w:t>
            </w:r>
          </w:p>
        </w:tc>
      </w:tr>
    </w:tbl>
    <w:p w14:paraId="6B5D43D4" w14:textId="77777777" w:rsidR="000E620C" w:rsidRPr="00994DDE" w:rsidRDefault="000E620C" w:rsidP="00861F25">
      <w:pPr>
        <w:rPr>
          <w:sz w:val="22"/>
          <w:szCs w:val="22"/>
        </w:rPr>
      </w:pPr>
    </w:p>
    <w:tbl>
      <w:tblPr>
        <w:tblStyle w:val="a5"/>
        <w:tblW w:w="0" w:type="auto"/>
        <w:tblLook w:val="04A0" w:firstRow="1" w:lastRow="0" w:firstColumn="1" w:lastColumn="0" w:noHBand="0" w:noVBand="1"/>
      </w:tblPr>
      <w:tblGrid>
        <w:gridCol w:w="8696"/>
      </w:tblGrid>
      <w:tr w:rsidR="00273752" w:rsidRPr="00994DDE" w14:paraId="43BD3CB7" w14:textId="77777777" w:rsidTr="00273752">
        <w:tc>
          <w:tcPr>
            <w:tcW w:w="8696" w:type="dxa"/>
          </w:tcPr>
          <w:p w14:paraId="74001F4A" w14:textId="77777777" w:rsidR="00273752" w:rsidRPr="00994DDE" w:rsidRDefault="00273752" w:rsidP="00273752">
            <w:pPr>
              <w:jc w:val="left"/>
              <w:rPr>
                <w:sz w:val="22"/>
                <w:szCs w:val="22"/>
              </w:rPr>
            </w:pPr>
            <w:r w:rsidRPr="00994DDE">
              <w:rPr>
                <w:rFonts w:hint="eastAsia"/>
                <w:sz w:val="22"/>
                <w:szCs w:val="22"/>
              </w:rPr>
              <w:t>日時：１０月１５日</w:t>
            </w:r>
            <w:r w:rsidR="00785D7D" w:rsidRPr="00994DDE">
              <w:rPr>
                <w:rFonts w:hint="eastAsia"/>
                <w:sz w:val="22"/>
                <w:szCs w:val="22"/>
              </w:rPr>
              <w:t xml:space="preserve">　午後１時〜２時４５分</w:t>
            </w:r>
          </w:p>
        </w:tc>
      </w:tr>
      <w:tr w:rsidR="00273752" w:rsidRPr="00994DDE" w14:paraId="199D40E1" w14:textId="77777777" w:rsidTr="00273752">
        <w:tc>
          <w:tcPr>
            <w:tcW w:w="8696" w:type="dxa"/>
          </w:tcPr>
          <w:p w14:paraId="4DCF026F" w14:textId="77777777" w:rsidR="00273752" w:rsidRPr="00994DDE" w:rsidRDefault="00273752" w:rsidP="00273752">
            <w:pPr>
              <w:jc w:val="left"/>
              <w:rPr>
                <w:sz w:val="22"/>
                <w:szCs w:val="22"/>
              </w:rPr>
            </w:pPr>
            <w:r w:rsidRPr="00994DDE">
              <w:rPr>
                <w:rFonts w:hint="eastAsia"/>
                <w:sz w:val="22"/>
                <w:szCs w:val="22"/>
              </w:rPr>
              <w:t>視察先：山形県遊佐町</w:t>
            </w:r>
          </w:p>
        </w:tc>
      </w:tr>
      <w:tr w:rsidR="00273752" w:rsidRPr="00994DDE" w14:paraId="57EC3C37" w14:textId="77777777" w:rsidTr="00273752">
        <w:tc>
          <w:tcPr>
            <w:tcW w:w="8696" w:type="dxa"/>
          </w:tcPr>
          <w:p w14:paraId="40CEC870" w14:textId="77777777" w:rsidR="00273752" w:rsidRPr="00994DDE" w:rsidRDefault="00273752" w:rsidP="00273752">
            <w:pPr>
              <w:jc w:val="left"/>
              <w:rPr>
                <w:sz w:val="22"/>
                <w:szCs w:val="22"/>
              </w:rPr>
            </w:pPr>
            <w:r w:rsidRPr="00994DDE">
              <w:rPr>
                <w:rFonts w:hint="eastAsia"/>
                <w:sz w:val="22"/>
                <w:szCs w:val="22"/>
              </w:rPr>
              <w:t>目的：わくわく未来館について</w:t>
            </w:r>
          </w:p>
        </w:tc>
      </w:tr>
      <w:tr w:rsidR="00273752" w:rsidRPr="00994DDE" w14:paraId="4890BAC1" w14:textId="77777777" w:rsidTr="00273752">
        <w:tc>
          <w:tcPr>
            <w:tcW w:w="8696" w:type="dxa"/>
          </w:tcPr>
          <w:p w14:paraId="5A7BF1C3" w14:textId="09D9814B" w:rsidR="00082431" w:rsidRDefault="00485B7C" w:rsidP="00273752">
            <w:pPr>
              <w:jc w:val="left"/>
              <w:rPr>
                <w:sz w:val="22"/>
                <w:szCs w:val="22"/>
              </w:rPr>
            </w:pPr>
            <w:r>
              <w:rPr>
                <w:rFonts w:hint="eastAsia"/>
                <w:noProof/>
                <w:sz w:val="22"/>
                <w:szCs w:val="22"/>
              </w:rPr>
              <w:drawing>
                <wp:anchor distT="0" distB="0" distL="114300" distR="114300" simplePos="0" relativeHeight="251662336" behindDoc="0" locked="0" layoutInCell="1" allowOverlap="1" wp14:anchorId="4B860770" wp14:editId="0F756445">
                  <wp:simplePos x="0" y="0"/>
                  <wp:positionH relativeFrom="column">
                    <wp:posOffset>0</wp:posOffset>
                  </wp:positionH>
                  <wp:positionV relativeFrom="paragraph">
                    <wp:posOffset>2641600</wp:posOffset>
                  </wp:positionV>
                  <wp:extent cx="2743835" cy="2058035"/>
                  <wp:effectExtent l="0" t="0" r="0" b="0"/>
                  <wp:wrapTight wrapText="bothSides">
                    <wp:wrapPolygon edited="0">
                      <wp:start x="0" y="0"/>
                      <wp:lineTo x="0" y="21327"/>
                      <wp:lineTo x="21395" y="21327"/>
                      <wp:lineTo x="2139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来館３.JPG"/>
                          <pic:cNvPicPr/>
                        </pic:nvPicPr>
                        <pic:blipFill>
                          <a:blip r:embed="rId8">
                            <a:extLst>
                              <a:ext uri="{28A0092B-C50C-407E-A947-70E740481C1C}">
                                <a14:useLocalDpi xmlns:a14="http://schemas.microsoft.com/office/drawing/2010/main" val="0"/>
                              </a:ext>
                            </a:extLst>
                          </a:blip>
                          <a:stretch>
                            <a:fillRect/>
                          </a:stretch>
                        </pic:blipFill>
                        <pic:spPr>
                          <a:xfrm>
                            <a:off x="0" y="0"/>
                            <a:ext cx="2743835" cy="2058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61312" behindDoc="0" locked="0" layoutInCell="1" allowOverlap="1" wp14:anchorId="5E26B809" wp14:editId="7841CD7E">
                  <wp:simplePos x="0" y="0"/>
                  <wp:positionH relativeFrom="column">
                    <wp:posOffset>0</wp:posOffset>
                  </wp:positionH>
                  <wp:positionV relativeFrom="paragraph">
                    <wp:posOffset>355600</wp:posOffset>
                  </wp:positionV>
                  <wp:extent cx="2743835" cy="2058035"/>
                  <wp:effectExtent l="0" t="0" r="0" b="0"/>
                  <wp:wrapTight wrapText="bothSides">
                    <wp:wrapPolygon edited="0">
                      <wp:start x="0" y="0"/>
                      <wp:lineTo x="0" y="21327"/>
                      <wp:lineTo x="21395" y="21327"/>
                      <wp:lineTo x="21395"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来館.JPG"/>
                          <pic:cNvPicPr/>
                        </pic:nvPicPr>
                        <pic:blipFill>
                          <a:blip r:embed="rId9">
                            <a:extLst>
                              <a:ext uri="{28A0092B-C50C-407E-A947-70E740481C1C}">
                                <a14:useLocalDpi xmlns:a14="http://schemas.microsoft.com/office/drawing/2010/main" val="0"/>
                              </a:ext>
                            </a:extLst>
                          </a:blip>
                          <a:stretch>
                            <a:fillRect/>
                          </a:stretch>
                        </pic:blipFill>
                        <pic:spPr>
                          <a:xfrm>
                            <a:off x="0" y="0"/>
                            <a:ext cx="2743835" cy="2058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2899" w:rsidRPr="00994DDE">
              <w:rPr>
                <w:rFonts w:hint="eastAsia"/>
                <w:sz w:val="22"/>
                <w:szCs w:val="22"/>
              </w:rPr>
              <w:t>内容：わくわく未来館とは平成２７年に開館した</w:t>
            </w:r>
            <w:r w:rsidR="00082431">
              <w:rPr>
                <w:rFonts w:hint="eastAsia"/>
                <w:sz w:val="22"/>
                <w:szCs w:val="22"/>
              </w:rPr>
              <w:t>、子どもや子育て世代向け施設である。開館時間は９時から１７時。</w:t>
            </w:r>
          </w:p>
          <w:p w14:paraId="5D3F7744" w14:textId="5FF6B34F" w:rsidR="00861F25" w:rsidRDefault="00D04416" w:rsidP="00273752">
            <w:pPr>
              <w:jc w:val="left"/>
              <w:rPr>
                <w:sz w:val="22"/>
                <w:szCs w:val="22"/>
              </w:rPr>
            </w:pPr>
            <w:r>
              <w:rPr>
                <w:rFonts w:hint="eastAsia"/>
                <w:sz w:val="22"/>
                <w:szCs w:val="22"/>
              </w:rPr>
              <w:t>施設内には、親子等で自由に来館し遊ぶことが出来る遊戯室、子育て相談や子育て世代の交流が出来る子育て支援センター、遊佐町</w:t>
            </w:r>
            <w:r w:rsidR="000B2899" w:rsidRPr="00994DDE">
              <w:rPr>
                <w:rFonts w:hint="eastAsia"/>
                <w:sz w:val="22"/>
                <w:szCs w:val="22"/>
              </w:rPr>
              <w:t>イメージキャラクターの</w:t>
            </w:r>
            <w:r>
              <w:rPr>
                <w:rFonts w:hint="eastAsia"/>
                <w:sz w:val="22"/>
                <w:szCs w:val="22"/>
              </w:rPr>
              <w:t>「</w:t>
            </w:r>
            <w:r w:rsidR="000B2899" w:rsidRPr="00994DDE">
              <w:rPr>
                <w:rFonts w:hint="eastAsia"/>
                <w:sz w:val="22"/>
                <w:szCs w:val="22"/>
              </w:rPr>
              <w:t>米〜ちゃん</w:t>
            </w:r>
            <w:r>
              <w:rPr>
                <w:rFonts w:hint="eastAsia"/>
                <w:sz w:val="22"/>
                <w:szCs w:val="22"/>
              </w:rPr>
              <w:t>」や「ライちゃん」が</w:t>
            </w:r>
            <w:r w:rsidR="000B2899" w:rsidRPr="00994DDE">
              <w:rPr>
                <w:rFonts w:hint="eastAsia"/>
                <w:sz w:val="22"/>
                <w:szCs w:val="22"/>
              </w:rPr>
              <w:t>描かれた大きな遊具や一時預かり事業（有料）、放課後</w:t>
            </w:r>
            <w:r>
              <w:rPr>
                <w:rFonts w:hint="eastAsia"/>
                <w:sz w:val="22"/>
                <w:szCs w:val="22"/>
              </w:rPr>
              <w:t>など家庭に保護者がいいない小学生を対象に、遊びや生活の場を提供する放課後児童クラブがある。</w:t>
            </w:r>
          </w:p>
          <w:p w14:paraId="1CCEE76B" w14:textId="1DE4B61F" w:rsidR="00D04416" w:rsidRPr="00994DDE" w:rsidRDefault="00485B7C" w:rsidP="00273752">
            <w:pPr>
              <w:jc w:val="left"/>
              <w:rPr>
                <w:sz w:val="22"/>
                <w:szCs w:val="22"/>
              </w:rPr>
            </w:pPr>
            <w:r>
              <w:rPr>
                <w:rFonts w:hint="eastAsia"/>
                <w:noProof/>
                <w:sz w:val="22"/>
                <w:szCs w:val="22"/>
              </w:rPr>
              <w:drawing>
                <wp:inline distT="0" distB="0" distL="0" distR="0" wp14:anchorId="6A2B9083" wp14:editId="0DD69585">
                  <wp:extent cx="2426335" cy="181989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来館２.JPG"/>
                          <pic:cNvPicPr/>
                        </pic:nvPicPr>
                        <pic:blipFill>
                          <a:blip r:embed="rId10">
                            <a:extLst>
                              <a:ext uri="{28A0092B-C50C-407E-A947-70E740481C1C}">
                                <a14:useLocalDpi xmlns:a14="http://schemas.microsoft.com/office/drawing/2010/main" val="0"/>
                              </a:ext>
                            </a:extLst>
                          </a:blip>
                          <a:stretch>
                            <a:fillRect/>
                          </a:stretch>
                        </pic:blipFill>
                        <pic:spPr>
                          <a:xfrm>
                            <a:off x="0" y="0"/>
                            <a:ext cx="2428458" cy="1821488"/>
                          </a:xfrm>
                          <a:prstGeom prst="rect">
                            <a:avLst/>
                          </a:prstGeom>
                        </pic:spPr>
                      </pic:pic>
                    </a:graphicData>
                  </a:graphic>
                </wp:inline>
              </w:drawing>
            </w:r>
          </w:p>
        </w:tc>
      </w:tr>
      <w:tr w:rsidR="00273752" w:rsidRPr="00994DDE" w14:paraId="4498C86F" w14:textId="77777777" w:rsidTr="00273752">
        <w:tc>
          <w:tcPr>
            <w:tcW w:w="8696" w:type="dxa"/>
          </w:tcPr>
          <w:p w14:paraId="788544F5" w14:textId="77777777" w:rsidR="003A39CC" w:rsidRDefault="00A368C2" w:rsidP="00273752">
            <w:pPr>
              <w:jc w:val="left"/>
              <w:rPr>
                <w:rFonts w:hint="eastAsia"/>
                <w:sz w:val="22"/>
                <w:szCs w:val="22"/>
              </w:rPr>
            </w:pPr>
            <w:r w:rsidRPr="00994DDE">
              <w:rPr>
                <w:rFonts w:hint="eastAsia"/>
                <w:sz w:val="22"/>
                <w:szCs w:val="22"/>
              </w:rPr>
              <w:t>成果（参考になった点）、課題等：</w:t>
            </w:r>
            <w:r w:rsidR="00A06627">
              <w:rPr>
                <w:rFonts w:hint="eastAsia"/>
                <w:sz w:val="22"/>
                <w:szCs w:val="22"/>
              </w:rPr>
              <w:t>館内は大変綺麗で設備も整っており、大きな窓からは雄大な</w:t>
            </w:r>
            <w:r w:rsidR="00082431">
              <w:rPr>
                <w:rFonts w:hint="eastAsia"/>
                <w:sz w:val="22"/>
                <w:szCs w:val="22"/>
              </w:rPr>
              <w:t>鳥海山を望むことができ、子供たちが集う環境として素晴らしい</w:t>
            </w:r>
            <w:r w:rsidR="00A06627">
              <w:rPr>
                <w:rFonts w:hint="eastAsia"/>
                <w:sz w:val="22"/>
                <w:szCs w:val="22"/>
              </w:rPr>
              <w:t>と感じた。</w:t>
            </w:r>
            <w:r w:rsidR="000B2899" w:rsidRPr="00994DDE">
              <w:rPr>
                <w:rFonts w:hint="eastAsia"/>
                <w:sz w:val="22"/>
                <w:szCs w:val="22"/>
              </w:rPr>
              <w:t>放課後児童クラブに関しては、必要に応じて小学校にタクシー送迎が出るとのことで、</w:t>
            </w:r>
            <w:r w:rsidR="003A39CC">
              <w:rPr>
                <w:rFonts w:hint="eastAsia"/>
                <w:sz w:val="22"/>
                <w:szCs w:val="22"/>
              </w:rPr>
              <w:t>行政が子育て支援に対し、</w:t>
            </w:r>
            <w:r w:rsidR="000B2899" w:rsidRPr="00994DDE">
              <w:rPr>
                <w:rFonts w:hint="eastAsia"/>
                <w:sz w:val="22"/>
                <w:szCs w:val="22"/>
              </w:rPr>
              <w:t>積極的</w:t>
            </w:r>
            <w:r w:rsidR="003A39CC">
              <w:rPr>
                <w:rFonts w:hint="eastAsia"/>
                <w:sz w:val="22"/>
                <w:szCs w:val="22"/>
              </w:rPr>
              <w:t>に取り組んでいる姿勢が感じられた</w:t>
            </w:r>
            <w:r w:rsidR="00F8795F" w:rsidRPr="00994DDE">
              <w:rPr>
                <w:rFonts w:hint="eastAsia"/>
                <w:sz w:val="22"/>
                <w:szCs w:val="22"/>
              </w:rPr>
              <w:t>。</w:t>
            </w:r>
          </w:p>
          <w:p w14:paraId="73595181" w14:textId="7DD850E6" w:rsidR="000B2899" w:rsidRPr="00994DDE" w:rsidRDefault="00D04416" w:rsidP="00273752">
            <w:pPr>
              <w:jc w:val="left"/>
              <w:rPr>
                <w:sz w:val="22"/>
                <w:szCs w:val="22"/>
              </w:rPr>
            </w:pPr>
            <w:r>
              <w:rPr>
                <w:rFonts w:hint="eastAsia"/>
                <w:sz w:val="22"/>
                <w:szCs w:val="22"/>
              </w:rPr>
              <w:t>町内では</w:t>
            </w:r>
            <w:r w:rsidR="00F8795F" w:rsidRPr="00994DDE">
              <w:rPr>
                <w:rFonts w:hint="eastAsia"/>
                <w:sz w:val="22"/>
                <w:szCs w:val="22"/>
              </w:rPr>
              <w:t>ほとんどの家庭が共働き</w:t>
            </w:r>
            <w:r w:rsidR="000B2899" w:rsidRPr="00994DDE">
              <w:rPr>
                <w:rFonts w:hint="eastAsia"/>
                <w:sz w:val="22"/>
                <w:szCs w:val="22"/>
              </w:rPr>
              <w:t>だが、核家族は少なく、３世代同居も多</w:t>
            </w:r>
            <w:r>
              <w:rPr>
                <w:rFonts w:hint="eastAsia"/>
                <w:sz w:val="22"/>
                <w:szCs w:val="22"/>
              </w:rPr>
              <w:t>いとのことだ。放課後児童クラブは</w:t>
            </w:r>
            <w:r w:rsidR="003A39CC">
              <w:rPr>
                <w:rFonts w:hint="eastAsia"/>
                <w:sz w:val="22"/>
                <w:szCs w:val="22"/>
              </w:rPr>
              <w:t>安心して任せられる為に利用している</w:t>
            </w:r>
            <w:r w:rsidR="000B2899" w:rsidRPr="00994DDE">
              <w:rPr>
                <w:rFonts w:hint="eastAsia"/>
                <w:sz w:val="22"/>
                <w:szCs w:val="22"/>
              </w:rPr>
              <w:t>と</w:t>
            </w:r>
            <w:r w:rsidR="00F8795F" w:rsidRPr="00994DDE">
              <w:rPr>
                <w:rFonts w:hint="eastAsia"/>
                <w:sz w:val="22"/>
                <w:szCs w:val="22"/>
              </w:rPr>
              <w:t>のことで、武蔵野市とのニーズの状況は必ずしも同一ではないが、自治体が子育て支援に積極的に取り組む姿勢を学んだ。</w:t>
            </w:r>
          </w:p>
        </w:tc>
      </w:tr>
    </w:tbl>
    <w:p w14:paraId="0A7BA1E4" w14:textId="77777777" w:rsidR="00DF7184" w:rsidRDefault="00DF7184" w:rsidP="00F8795F">
      <w:pPr>
        <w:jc w:val="left"/>
        <w:rPr>
          <w:rFonts w:hint="eastAsia"/>
          <w:sz w:val="22"/>
          <w:szCs w:val="22"/>
        </w:rPr>
      </w:pPr>
    </w:p>
    <w:p w14:paraId="43344F14" w14:textId="77777777" w:rsidR="00DF7184" w:rsidRPr="00994DDE" w:rsidRDefault="00DF7184" w:rsidP="00F8795F">
      <w:pPr>
        <w:jc w:val="left"/>
        <w:rPr>
          <w:sz w:val="22"/>
          <w:szCs w:val="22"/>
        </w:rPr>
      </w:pPr>
    </w:p>
    <w:tbl>
      <w:tblPr>
        <w:tblStyle w:val="a5"/>
        <w:tblW w:w="0" w:type="auto"/>
        <w:tblLook w:val="04A0" w:firstRow="1" w:lastRow="0" w:firstColumn="1" w:lastColumn="0" w:noHBand="0" w:noVBand="1"/>
      </w:tblPr>
      <w:tblGrid>
        <w:gridCol w:w="8696"/>
      </w:tblGrid>
      <w:tr w:rsidR="00F8795F" w:rsidRPr="00994DDE" w14:paraId="2D2717F1" w14:textId="77777777" w:rsidTr="00F8795F">
        <w:tc>
          <w:tcPr>
            <w:tcW w:w="8696" w:type="dxa"/>
          </w:tcPr>
          <w:p w14:paraId="5D1FEF2A" w14:textId="77777777" w:rsidR="00F8795F" w:rsidRPr="00994DDE" w:rsidRDefault="00F8795F" w:rsidP="00F8795F">
            <w:pPr>
              <w:jc w:val="left"/>
              <w:rPr>
                <w:sz w:val="22"/>
                <w:szCs w:val="22"/>
              </w:rPr>
            </w:pPr>
            <w:r w:rsidRPr="00994DDE">
              <w:rPr>
                <w:rFonts w:hint="eastAsia"/>
                <w:sz w:val="22"/>
                <w:szCs w:val="22"/>
              </w:rPr>
              <w:t>日時：１０月１５日</w:t>
            </w:r>
          </w:p>
        </w:tc>
      </w:tr>
      <w:tr w:rsidR="00F8795F" w:rsidRPr="00994DDE" w14:paraId="39249909" w14:textId="77777777" w:rsidTr="00F8795F">
        <w:tc>
          <w:tcPr>
            <w:tcW w:w="8696" w:type="dxa"/>
          </w:tcPr>
          <w:p w14:paraId="4FCE51CA" w14:textId="77777777" w:rsidR="00F8795F" w:rsidRPr="00994DDE" w:rsidRDefault="00F8795F" w:rsidP="00F8795F">
            <w:pPr>
              <w:jc w:val="left"/>
              <w:rPr>
                <w:sz w:val="22"/>
                <w:szCs w:val="22"/>
              </w:rPr>
            </w:pPr>
            <w:r w:rsidRPr="00994DDE">
              <w:rPr>
                <w:rFonts w:hint="eastAsia"/>
                <w:sz w:val="22"/>
                <w:szCs w:val="22"/>
              </w:rPr>
              <w:t>視察先：山形県遊佐町</w:t>
            </w:r>
            <w:r w:rsidR="00785D7D" w:rsidRPr="00994DDE">
              <w:rPr>
                <w:rFonts w:hint="eastAsia"/>
                <w:sz w:val="22"/>
                <w:szCs w:val="22"/>
              </w:rPr>
              <w:t xml:space="preserve">　午後１時〜２時４５分</w:t>
            </w:r>
          </w:p>
        </w:tc>
      </w:tr>
      <w:tr w:rsidR="00F8795F" w:rsidRPr="00994DDE" w14:paraId="139C75EF" w14:textId="77777777" w:rsidTr="00F8795F">
        <w:tc>
          <w:tcPr>
            <w:tcW w:w="8696" w:type="dxa"/>
          </w:tcPr>
          <w:p w14:paraId="4C0FC244" w14:textId="77777777" w:rsidR="00F8795F" w:rsidRPr="00994DDE" w:rsidRDefault="00F8795F" w:rsidP="00F8795F">
            <w:pPr>
              <w:jc w:val="left"/>
              <w:rPr>
                <w:sz w:val="22"/>
                <w:szCs w:val="22"/>
              </w:rPr>
            </w:pPr>
            <w:r w:rsidRPr="00994DDE">
              <w:rPr>
                <w:rFonts w:hint="eastAsia"/>
                <w:sz w:val="22"/>
                <w:szCs w:val="22"/>
              </w:rPr>
              <w:t>目的：夜の図書館事業について</w:t>
            </w:r>
          </w:p>
        </w:tc>
      </w:tr>
      <w:tr w:rsidR="00F8795F" w:rsidRPr="00994DDE" w14:paraId="64A59454" w14:textId="77777777" w:rsidTr="00F8795F">
        <w:tc>
          <w:tcPr>
            <w:tcW w:w="8696" w:type="dxa"/>
          </w:tcPr>
          <w:p w14:paraId="7BCAD821" w14:textId="3EAF8F6E" w:rsidR="00A06627" w:rsidRDefault="00F8795F" w:rsidP="00F8795F">
            <w:pPr>
              <w:jc w:val="left"/>
              <w:rPr>
                <w:sz w:val="22"/>
                <w:szCs w:val="22"/>
              </w:rPr>
            </w:pPr>
            <w:r w:rsidRPr="00994DDE">
              <w:rPr>
                <w:rFonts w:hint="eastAsia"/>
                <w:sz w:val="22"/>
                <w:szCs w:val="22"/>
              </w:rPr>
              <w:t>内容：</w:t>
            </w:r>
            <w:r w:rsidR="00A06627">
              <w:rPr>
                <w:rFonts w:hint="eastAsia"/>
                <w:sz w:val="22"/>
                <w:szCs w:val="22"/>
              </w:rPr>
              <w:t>居住区による利用率の偏りが多い現状を受けて、交通手段がなく自力では来館しにくい小・中学生が</w:t>
            </w:r>
            <w:r w:rsidR="003E5B7F">
              <w:rPr>
                <w:rFonts w:hint="eastAsia"/>
                <w:sz w:val="22"/>
                <w:szCs w:val="22"/>
              </w:rPr>
              <w:t>、親子で本や図書館に親しむきっかけ作りとして「夜の図書館（ナイト</w:t>
            </w:r>
            <w:r w:rsidR="00A06627">
              <w:rPr>
                <w:rFonts w:hint="eastAsia"/>
                <w:sz w:val="22"/>
                <w:szCs w:val="22"/>
              </w:rPr>
              <w:t>ブックラリー）」を実施している。貸切状態で思う存分本に親しむ機会を与えると共に、親子が触れ合いを深める良い機会になっている。</w:t>
            </w:r>
          </w:p>
          <w:p w14:paraId="74651362" w14:textId="6D00618F" w:rsidR="00F8795F" w:rsidRPr="00994DDE" w:rsidRDefault="00A06627" w:rsidP="00F8795F">
            <w:pPr>
              <w:jc w:val="left"/>
              <w:rPr>
                <w:sz w:val="22"/>
                <w:szCs w:val="22"/>
              </w:rPr>
            </w:pPr>
            <w:r>
              <w:rPr>
                <w:rFonts w:hint="eastAsia"/>
                <w:sz w:val="22"/>
                <w:szCs w:val="22"/>
              </w:rPr>
              <w:t>１８時から２１時の間に事前予約して利用。小中学校</w:t>
            </w:r>
            <w:r>
              <w:rPr>
                <w:sz w:val="22"/>
                <w:szCs w:val="22"/>
              </w:rPr>
              <w:t>PTA</w:t>
            </w:r>
            <w:r>
              <w:rPr>
                <w:rFonts w:hint="eastAsia"/>
                <w:sz w:val="22"/>
                <w:szCs w:val="22"/>
              </w:rPr>
              <w:t>と連携して実施し、夜の図書館の雰囲気の中で、小学校の児童と父母が参加したおはなし会や、図書館探検、読み聞かせ、昔語り、映写会も同時開催される。</w:t>
            </w:r>
          </w:p>
        </w:tc>
      </w:tr>
      <w:tr w:rsidR="00F8795F" w:rsidRPr="00994DDE" w14:paraId="0EBA9AB8" w14:textId="77777777" w:rsidTr="00F8795F">
        <w:tc>
          <w:tcPr>
            <w:tcW w:w="8696" w:type="dxa"/>
          </w:tcPr>
          <w:p w14:paraId="3F3852ED" w14:textId="65E641E8" w:rsidR="00F8795F" w:rsidRPr="00994DDE" w:rsidRDefault="00A368C2" w:rsidP="00F8795F">
            <w:pPr>
              <w:jc w:val="left"/>
              <w:rPr>
                <w:sz w:val="22"/>
                <w:szCs w:val="22"/>
              </w:rPr>
            </w:pPr>
            <w:r w:rsidRPr="00994DDE">
              <w:rPr>
                <w:rFonts w:hint="eastAsia"/>
                <w:sz w:val="22"/>
                <w:szCs w:val="22"/>
              </w:rPr>
              <w:t>成果（参考になった点）、課題等：</w:t>
            </w:r>
            <w:r w:rsidR="00A06627">
              <w:rPr>
                <w:rFonts w:hint="eastAsia"/>
                <w:sz w:val="22"/>
                <w:szCs w:val="22"/>
              </w:rPr>
              <w:t>取り組みに対する成果が</w:t>
            </w:r>
            <w:r w:rsidR="00F8795F" w:rsidRPr="00994DDE">
              <w:rPr>
                <w:rFonts w:hint="eastAsia"/>
                <w:sz w:val="22"/>
                <w:szCs w:val="22"/>
              </w:rPr>
              <w:t>すぐに目に見えるものではないため、数字には出てきにくいが、</w:t>
            </w:r>
            <w:r w:rsidR="004A3902">
              <w:rPr>
                <w:rFonts w:hint="eastAsia"/>
                <w:sz w:val="22"/>
                <w:szCs w:val="22"/>
              </w:rPr>
              <w:t>「</w:t>
            </w:r>
            <w:r w:rsidR="00F8795F" w:rsidRPr="00994DDE">
              <w:rPr>
                <w:rFonts w:hint="eastAsia"/>
                <w:sz w:val="22"/>
                <w:szCs w:val="22"/>
              </w:rPr>
              <w:t>自分の町の図書館</w:t>
            </w:r>
            <w:r w:rsidR="004A3902">
              <w:rPr>
                <w:rFonts w:hint="eastAsia"/>
                <w:sz w:val="22"/>
                <w:szCs w:val="22"/>
              </w:rPr>
              <w:t>」</w:t>
            </w:r>
            <w:r w:rsidR="00F8795F" w:rsidRPr="00994DDE">
              <w:rPr>
                <w:rFonts w:hint="eastAsia"/>
                <w:sz w:val="22"/>
                <w:szCs w:val="22"/>
              </w:rPr>
              <w:t>について愛着がわいたり、親しみが生まれたりすることによって、図書館に通う頻度が高まる可能性がある。</w:t>
            </w:r>
          </w:p>
          <w:p w14:paraId="6ED223F7" w14:textId="7ACFB60C" w:rsidR="00F8795F" w:rsidRPr="00994DDE" w:rsidRDefault="00A06627" w:rsidP="00F8795F">
            <w:pPr>
              <w:jc w:val="left"/>
              <w:rPr>
                <w:sz w:val="22"/>
                <w:szCs w:val="22"/>
              </w:rPr>
            </w:pPr>
            <w:r>
              <w:rPr>
                <w:rFonts w:hint="eastAsia"/>
                <w:sz w:val="22"/>
                <w:szCs w:val="22"/>
              </w:rPr>
              <w:t>「本を読み、借りる場所」としての図書館だけでなく、</w:t>
            </w:r>
            <w:r w:rsidR="00F8795F" w:rsidRPr="00994DDE">
              <w:rPr>
                <w:rFonts w:hint="eastAsia"/>
                <w:sz w:val="22"/>
                <w:szCs w:val="22"/>
              </w:rPr>
              <w:t>地域における図書館の存在意義への挑戦として、</w:t>
            </w:r>
            <w:r>
              <w:rPr>
                <w:rFonts w:hint="eastAsia"/>
                <w:sz w:val="22"/>
                <w:szCs w:val="22"/>
              </w:rPr>
              <w:t>様々な可能性を感じる</w:t>
            </w:r>
            <w:r w:rsidR="00F8795F" w:rsidRPr="00994DDE">
              <w:rPr>
                <w:rFonts w:hint="eastAsia"/>
                <w:sz w:val="22"/>
                <w:szCs w:val="22"/>
              </w:rPr>
              <w:t>新しい試みである。</w:t>
            </w:r>
          </w:p>
        </w:tc>
      </w:tr>
    </w:tbl>
    <w:p w14:paraId="27CE2C2F" w14:textId="77777777" w:rsidR="00F8795F" w:rsidRPr="00994DDE" w:rsidRDefault="00F8795F" w:rsidP="00F8795F">
      <w:pPr>
        <w:jc w:val="left"/>
        <w:rPr>
          <w:sz w:val="22"/>
          <w:szCs w:val="22"/>
        </w:rPr>
      </w:pPr>
    </w:p>
    <w:p w14:paraId="2B81C86A" w14:textId="77777777" w:rsidR="00EF5112" w:rsidRDefault="00EF5112" w:rsidP="00F8795F">
      <w:pPr>
        <w:jc w:val="left"/>
        <w:rPr>
          <w:sz w:val="22"/>
          <w:szCs w:val="22"/>
        </w:rPr>
      </w:pPr>
    </w:p>
    <w:p w14:paraId="48CA78FF" w14:textId="77777777" w:rsidR="00DF7184" w:rsidRDefault="00DF7184" w:rsidP="00F8795F">
      <w:pPr>
        <w:jc w:val="left"/>
        <w:rPr>
          <w:sz w:val="22"/>
          <w:szCs w:val="22"/>
        </w:rPr>
      </w:pPr>
    </w:p>
    <w:p w14:paraId="1A90BA76" w14:textId="77777777" w:rsidR="00DF7184" w:rsidRDefault="00DF7184" w:rsidP="00F8795F">
      <w:pPr>
        <w:jc w:val="left"/>
        <w:rPr>
          <w:sz w:val="22"/>
          <w:szCs w:val="22"/>
        </w:rPr>
      </w:pPr>
    </w:p>
    <w:p w14:paraId="3D4E02F4" w14:textId="77777777" w:rsidR="00DF7184" w:rsidRDefault="00DF7184" w:rsidP="00F8795F">
      <w:pPr>
        <w:jc w:val="left"/>
        <w:rPr>
          <w:sz w:val="22"/>
          <w:szCs w:val="22"/>
        </w:rPr>
      </w:pPr>
    </w:p>
    <w:p w14:paraId="74D42C6B" w14:textId="77777777" w:rsidR="00DF7184" w:rsidRDefault="00DF7184" w:rsidP="00F8795F">
      <w:pPr>
        <w:jc w:val="left"/>
        <w:rPr>
          <w:sz w:val="22"/>
          <w:szCs w:val="22"/>
        </w:rPr>
      </w:pPr>
    </w:p>
    <w:p w14:paraId="0AB906A7" w14:textId="77777777" w:rsidR="00DF7184" w:rsidRDefault="00DF7184" w:rsidP="00F8795F">
      <w:pPr>
        <w:jc w:val="left"/>
        <w:rPr>
          <w:sz w:val="22"/>
          <w:szCs w:val="22"/>
        </w:rPr>
      </w:pPr>
    </w:p>
    <w:p w14:paraId="7740D8DB" w14:textId="77777777" w:rsidR="00DF7184" w:rsidRDefault="00DF7184" w:rsidP="00F8795F">
      <w:pPr>
        <w:jc w:val="left"/>
        <w:rPr>
          <w:sz w:val="22"/>
          <w:szCs w:val="22"/>
        </w:rPr>
      </w:pPr>
    </w:p>
    <w:p w14:paraId="0DCC3F80" w14:textId="77777777" w:rsidR="00DF7184" w:rsidRDefault="00DF7184" w:rsidP="00F8795F">
      <w:pPr>
        <w:jc w:val="left"/>
        <w:rPr>
          <w:sz w:val="22"/>
          <w:szCs w:val="22"/>
        </w:rPr>
      </w:pPr>
    </w:p>
    <w:p w14:paraId="6FACC160" w14:textId="77777777" w:rsidR="00DF7184" w:rsidRDefault="00DF7184" w:rsidP="00F8795F">
      <w:pPr>
        <w:jc w:val="left"/>
        <w:rPr>
          <w:sz w:val="22"/>
          <w:szCs w:val="22"/>
        </w:rPr>
      </w:pPr>
    </w:p>
    <w:p w14:paraId="518382B3" w14:textId="77777777" w:rsidR="00DF7184" w:rsidRDefault="00DF7184" w:rsidP="00F8795F">
      <w:pPr>
        <w:jc w:val="left"/>
        <w:rPr>
          <w:sz w:val="22"/>
          <w:szCs w:val="22"/>
        </w:rPr>
      </w:pPr>
    </w:p>
    <w:p w14:paraId="3D39EC90" w14:textId="77777777" w:rsidR="00DF7184" w:rsidRDefault="00DF7184" w:rsidP="00F8795F">
      <w:pPr>
        <w:jc w:val="left"/>
        <w:rPr>
          <w:rFonts w:hint="eastAsia"/>
          <w:sz w:val="22"/>
          <w:szCs w:val="22"/>
        </w:rPr>
      </w:pPr>
    </w:p>
    <w:p w14:paraId="4D7B441C" w14:textId="77777777" w:rsidR="004A3902" w:rsidRDefault="004A3902" w:rsidP="00F8795F">
      <w:pPr>
        <w:jc w:val="left"/>
        <w:rPr>
          <w:rFonts w:hint="eastAsia"/>
          <w:sz w:val="22"/>
          <w:szCs w:val="22"/>
        </w:rPr>
      </w:pPr>
    </w:p>
    <w:p w14:paraId="0CF0D66B" w14:textId="77777777" w:rsidR="004A3902" w:rsidRDefault="004A3902" w:rsidP="00F8795F">
      <w:pPr>
        <w:jc w:val="left"/>
        <w:rPr>
          <w:rFonts w:hint="eastAsia"/>
          <w:sz w:val="22"/>
          <w:szCs w:val="22"/>
        </w:rPr>
      </w:pPr>
    </w:p>
    <w:p w14:paraId="72351A7D" w14:textId="77777777" w:rsidR="00DF7184" w:rsidRDefault="00DF7184" w:rsidP="00F8795F">
      <w:pPr>
        <w:jc w:val="left"/>
        <w:rPr>
          <w:sz w:val="22"/>
          <w:szCs w:val="22"/>
        </w:rPr>
      </w:pPr>
    </w:p>
    <w:p w14:paraId="27E1CF18" w14:textId="77777777" w:rsidR="00DF7184" w:rsidRPr="00994DDE" w:rsidRDefault="00DF7184" w:rsidP="00F8795F">
      <w:pPr>
        <w:jc w:val="left"/>
        <w:rPr>
          <w:sz w:val="22"/>
          <w:szCs w:val="22"/>
        </w:rPr>
      </w:pPr>
    </w:p>
    <w:tbl>
      <w:tblPr>
        <w:tblStyle w:val="a5"/>
        <w:tblW w:w="0" w:type="auto"/>
        <w:tblLook w:val="04A0" w:firstRow="1" w:lastRow="0" w:firstColumn="1" w:lastColumn="0" w:noHBand="0" w:noVBand="1"/>
      </w:tblPr>
      <w:tblGrid>
        <w:gridCol w:w="8696"/>
      </w:tblGrid>
      <w:tr w:rsidR="00EF5112" w:rsidRPr="00994DDE" w14:paraId="667FA45A" w14:textId="77777777" w:rsidTr="00EF5112">
        <w:tc>
          <w:tcPr>
            <w:tcW w:w="8696" w:type="dxa"/>
          </w:tcPr>
          <w:p w14:paraId="2CF24CF8" w14:textId="77777777" w:rsidR="00EF5112" w:rsidRPr="00994DDE" w:rsidRDefault="00EF5112" w:rsidP="00F8795F">
            <w:pPr>
              <w:jc w:val="left"/>
              <w:rPr>
                <w:sz w:val="22"/>
                <w:szCs w:val="22"/>
              </w:rPr>
            </w:pPr>
            <w:r w:rsidRPr="00994DDE">
              <w:rPr>
                <w:rFonts w:hint="eastAsia"/>
                <w:sz w:val="22"/>
                <w:szCs w:val="22"/>
              </w:rPr>
              <w:t>日時：１０月１６日</w:t>
            </w:r>
          </w:p>
        </w:tc>
      </w:tr>
      <w:tr w:rsidR="00EF5112" w:rsidRPr="00994DDE" w14:paraId="71A7FA13" w14:textId="77777777" w:rsidTr="00EF5112">
        <w:tc>
          <w:tcPr>
            <w:tcW w:w="8696" w:type="dxa"/>
          </w:tcPr>
          <w:p w14:paraId="49D0FDDE" w14:textId="77777777" w:rsidR="00EF5112" w:rsidRPr="00994DDE" w:rsidRDefault="00EF5112" w:rsidP="00F8795F">
            <w:pPr>
              <w:jc w:val="left"/>
              <w:rPr>
                <w:sz w:val="22"/>
                <w:szCs w:val="22"/>
              </w:rPr>
            </w:pPr>
            <w:r w:rsidRPr="00994DDE">
              <w:rPr>
                <w:rFonts w:hint="eastAsia"/>
                <w:sz w:val="22"/>
                <w:szCs w:val="22"/>
              </w:rPr>
              <w:t>視察先：山形県東根市</w:t>
            </w:r>
            <w:r w:rsidR="00785D7D" w:rsidRPr="00994DDE">
              <w:rPr>
                <w:rFonts w:hint="eastAsia"/>
                <w:sz w:val="22"/>
                <w:szCs w:val="22"/>
              </w:rPr>
              <w:t xml:space="preserve">　午前９時３０分〜１１時３０分</w:t>
            </w:r>
          </w:p>
        </w:tc>
      </w:tr>
      <w:tr w:rsidR="00EF5112" w:rsidRPr="00994DDE" w14:paraId="0DFCD49F" w14:textId="77777777" w:rsidTr="00EF5112">
        <w:tc>
          <w:tcPr>
            <w:tcW w:w="8696" w:type="dxa"/>
          </w:tcPr>
          <w:p w14:paraId="54318F3B" w14:textId="77777777" w:rsidR="00EF5112" w:rsidRPr="00994DDE" w:rsidRDefault="00EF5112" w:rsidP="00F8795F">
            <w:pPr>
              <w:jc w:val="left"/>
              <w:rPr>
                <w:sz w:val="22"/>
                <w:szCs w:val="22"/>
              </w:rPr>
            </w:pPr>
            <w:r w:rsidRPr="00994DDE">
              <w:rPr>
                <w:rFonts w:hint="eastAsia"/>
                <w:sz w:val="22"/>
                <w:szCs w:val="22"/>
              </w:rPr>
              <w:t>目的：さくらんぼタントクルセンターについて</w:t>
            </w:r>
          </w:p>
          <w:p w14:paraId="0C50ACAB" w14:textId="77777777" w:rsidR="00EF5112" w:rsidRPr="00994DDE" w:rsidRDefault="00EF5112" w:rsidP="00F8795F">
            <w:pPr>
              <w:jc w:val="left"/>
              <w:rPr>
                <w:sz w:val="22"/>
                <w:szCs w:val="22"/>
              </w:rPr>
            </w:pPr>
            <w:r w:rsidRPr="00994DDE">
              <w:rPr>
                <w:rFonts w:hint="eastAsia"/>
                <w:sz w:val="22"/>
                <w:szCs w:val="22"/>
              </w:rPr>
              <w:t xml:space="preserve">　　　ひがしねあそびあランドについて</w:t>
            </w:r>
          </w:p>
        </w:tc>
      </w:tr>
      <w:tr w:rsidR="00EF5112" w:rsidRPr="00994DDE" w14:paraId="4260CF2D" w14:textId="77777777" w:rsidTr="00EF5112">
        <w:tc>
          <w:tcPr>
            <w:tcW w:w="8696" w:type="dxa"/>
          </w:tcPr>
          <w:p w14:paraId="37758997" w14:textId="7633E301" w:rsidR="00EF5112" w:rsidRPr="00994DDE" w:rsidRDefault="00EF5112" w:rsidP="00F8795F">
            <w:pPr>
              <w:jc w:val="left"/>
              <w:rPr>
                <w:sz w:val="22"/>
                <w:szCs w:val="22"/>
              </w:rPr>
            </w:pPr>
            <w:r w:rsidRPr="00994DDE">
              <w:rPr>
                <w:rFonts w:hint="eastAsia"/>
                <w:sz w:val="22"/>
                <w:szCs w:val="22"/>
              </w:rPr>
              <w:t>内容：さくらんぼタントクルセンターとは、</w:t>
            </w:r>
            <w:r w:rsidR="00D259CF">
              <w:rPr>
                <w:rFonts w:hint="eastAsia"/>
                <w:sz w:val="22"/>
                <w:szCs w:val="22"/>
              </w:rPr>
              <w:t>６つのエリアに分かれた子育て・保健・福祉・医療等の複合施設である。子供から高齢者まで様々な人々が訪れ、世代を超えた交流の場でもあり、子育て支援・保健福祉活動の拠点となっている</w:t>
            </w:r>
            <w:r w:rsidRPr="00994DDE">
              <w:rPr>
                <w:rFonts w:hint="eastAsia"/>
                <w:sz w:val="22"/>
                <w:szCs w:val="22"/>
              </w:rPr>
              <w:t>。東北最大を誇る大規模室内遊具施設のけやきホールは</w:t>
            </w:r>
            <w:r w:rsidR="00D259CF" w:rsidRPr="00994DDE">
              <w:rPr>
                <w:rFonts w:hint="eastAsia"/>
                <w:sz w:val="22"/>
                <w:szCs w:val="22"/>
              </w:rPr>
              <w:t>１日平均１０００人が利用し、</w:t>
            </w:r>
            <w:r w:rsidR="00D259CF">
              <w:rPr>
                <w:rFonts w:hint="eastAsia"/>
                <w:sz w:val="22"/>
                <w:szCs w:val="22"/>
              </w:rPr>
              <w:t>うち５００人ほどは親子連れだ</w:t>
            </w:r>
            <w:r w:rsidRPr="00994DDE">
              <w:rPr>
                <w:rFonts w:hint="eastAsia"/>
                <w:sz w:val="22"/>
                <w:szCs w:val="22"/>
              </w:rPr>
              <w:t>。休日診療として医師の診察が受けられる場所や、子育て関連の届け出・相談ができる「子育て健康課」</w:t>
            </w:r>
            <w:r w:rsidR="00D259CF">
              <w:rPr>
                <w:rFonts w:hint="eastAsia"/>
                <w:sz w:val="22"/>
                <w:szCs w:val="22"/>
              </w:rPr>
              <w:t>が入り、様々なニーズに合わせて対応できるワンストップの施設となっている</w:t>
            </w:r>
            <w:r w:rsidRPr="00994DDE">
              <w:rPr>
                <w:rFonts w:hint="eastAsia"/>
                <w:sz w:val="22"/>
                <w:szCs w:val="22"/>
              </w:rPr>
              <w:t>。</w:t>
            </w:r>
          </w:p>
          <w:p w14:paraId="332C37AE" w14:textId="02000693" w:rsidR="00785D7D" w:rsidRPr="00994DDE" w:rsidRDefault="00485B7C" w:rsidP="00F8795F">
            <w:pPr>
              <w:jc w:val="left"/>
              <w:rPr>
                <w:sz w:val="22"/>
                <w:szCs w:val="22"/>
              </w:rPr>
            </w:pPr>
            <w:r>
              <w:rPr>
                <w:rFonts w:hint="eastAsia"/>
                <w:noProof/>
                <w:sz w:val="22"/>
                <w:szCs w:val="22"/>
              </w:rPr>
              <w:drawing>
                <wp:anchor distT="0" distB="0" distL="114300" distR="114300" simplePos="0" relativeHeight="251665408" behindDoc="0" locked="0" layoutInCell="1" allowOverlap="1" wp14:anchorId="1C5E1CEC" wp14:editId="336E1823">
                  <wp:simplePos x="0" y="0"/>
                  <wp:positionH relativeFrom="column">
                    <wp:posOffset>0</wp:posOffset>
                  </wp:positionH>
                  <wp:positionV relativeFrom="paragraph">
                    <wp:posOffset>1752600</wp:posOffset>
                  </wp:positionV>
                  <wp:extent cx="1943100" cy="1457325"/>
                  <wp:effectExtent l="0" t="0" r="12700" b="0"/>
                  <wp:wrapTight wrapText="bothSides">
                    <wp:wrapPolygon edited="0">
                      <wp:start x="0" y="0"/>
                      <wp:lineTo x="0" y="21082"/>
                      <wp:lineTo x="21459" y="21082"/>
                      <wp:lineTo x="21459"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がしね４.JPG"/>
                          <pic:cNvPicPr/>
                        </pic:nvPicPr>
                        <pic:blipFill>
                          <a:blip r:embed="rId11">
                            <a:extLst>
                              <a:ext uri="{28A0092B-C50C-407E-A947-70E740481C1C}">
                                <a14:useLocalDpi xmlns:a14="http://schemas.microsoft.com/office/drawing/2010/main" val="0"/>
                              </a:ext>
                            </a:extLst>
                          </a:blip>
                          <a:stretch>
                            <a:fillRect/>
                          </a:stretch>
                        </pic:blipFill>
                        <pic:spPr>
                          <a:xfrm>
                            <a:off x="0" y="0"/>
                            <a:ext cx="1943100" cy="14573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64384" behindDoc="0" locked="0" layoutInCell="1" allowOverlap="1" wp14:anchorId="4A22D9D0" wp14:editId="1FFD4217">
                  <wp:simplePos x="0" y="0"/>
                  <wp:positionH relativeFrom="column">
                    <wp:posOffset>-248285</wp:posOffset>
                  </wp:positionH>
                  <wp:positionV relativeFrom="paragraph">
                    <wp:posOffset>-1048385</wp:posOffset>
                  </wp:positionV>
                  <wp:extent cx="1981200" cy="1485900"/>
                  <wp:effectExtent l="0" t="6350" r="0" b="0"/>
                  <wp:wrapTight wrapText="bothSides">
                    <wp:wrapPolygon edited="0">
                      <wp:start x="-69" y="21508"/>
                      <wp:lineTo x="21254" y="21508"/>
                      <wp:lineTo x="21254" y="462"/>
                      <wp:lineTo x="-69" y="462"/>
                      <wp:lineTo x="-69" y="21508"/>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がしね.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9812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63360" behindDoc="0" locked="0" layoutInCell="1" allowOverlap="1" wp14:anchorId="6DE0AF03" wp14:editId="132A3338">
                  <wp:simplePos x="0" y="0"/>
                  <wp:positionH relativeFrom="column">
                    <wp:posOffset>3761105</wp:posOffset>
                  </wp:positionH>
                  <wp:positionV relativeFrom="paragraph">
                    <wp:posOffset>594360</wp:posOffset>
                  </wp:positionV>
                  <wp:extent cx="1914525" cy="1436370"/>
                  <wp:effectExtent l="10478" t="0" r="952" b="953"/>
                  <wp:wrapTight wrapText="bothSides">
                    <wp:wrapPolygon edited="0">
                      <wp:start x="118" y="21758"/>
                      <wp:lineTo x="21324" y="21758"/>
                      <wp:lineTo x="21324" y="368"/>
                      <wp:lineTo x="118" y="368"/>
                      <wp:lineTo x="118" y="21758"/>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がしね５.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914525" cy="1436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259CF">
              <w:rPr>
                <w:rFonts w:hint="eastAsia"/>
                <w:sz w:val="22"/>
                <w:szCs w:val="22"/>
              </w:rPr>
              <w:t>ひがしね</w:t>
            </w:r>
            <w:r w:rsidR="00785D7D" w:rsidRPr="00994DDE">
              <w:rPr>
                <w:rFonts w:hint="eastAsia"/>
                <w:sz w:val="22"/>
                <w:szCs w:val="22"/>
              </w:rPr>
              <w:t>あそびあランドとは敷地面積約４ヘクタールの大規模な子どもの外遊び施設である。子どもたちが自分の責任において自由に遊ぶことを大切にし、遊びを制限する禁止事項をなるべく作らないようにしているとのことだ。子どもたちが遊びを通じて健全に育つことこそ子育て支援だとし、遊びを提供している場所である。来園者は市内外から通算３５万人に及ぶ。プレイパーク事業、子育て支援事業、地域協働推進事業、新生児共育推進事業、遊育支援推進事業と、５つに事業を実施している。</w:t>
            </w:r>
          </w:p>
        </w:tc>
      </w:tr>
      <w:tr w:rsidR="00EF5112" w:rsidRPr="00994DDE" w14:paraId="6F1AE888" w14:textId="77777777" w:rsidTr="00EF5112">
        <w:tc>
          <w:tcPr>
            <w:tcW w:w="8696" w:type="dxa"/>
          </w:tcPr>
          <w:p w14:paraId="3F7690CB" w14:textId="77777777" w:rsidR="00D259CF" w:rsidRDefault="00785D7D" w:rsidP="00F8795F">
            <w:pPr>
              <w:jc w:val="left"/>
              <w:rPr>
                <w:sz w:val="22"/>
                <w:szCs w:val="22"/>
              </w:rPr>
            </w:pPr>
            <w:r w:rsidRPr="00994DDE">
              <w:rPr>
                <w:rFonts w:hint="eastAsia"/>
                <w:sz w:val="22"/>
                <w:szCs w:val="22"/>
              </w:rPr>
              <w:t>成果（参考になった点）、課</w:t>
            </w:r>
            <w:r w:rsidR="00D259CF">
              <w:rPr>
                <w:rFonts w:hint="eastAsia"/>
                <w:sz w:val="22"/>
                <w:szCs w:val="22"/>
              </w:rPr>
              <w:t>題等：両施設とも幼児からと大人まで幅広く利用できる大規模で、</w:t>
            </w:r>
            <w:r w:rsidRPr="00994DDE">
              <w:rPr>
                <w:rFonts w:hint="eastAsia"/>
                <w:sz w:val="22"/>
                <w:szCs w:val="22"/>
              </w:rPr>
              <w:t>複数の事業を実</w:t>
            </w:r>
            <w:r w:rsidR="00D259CF">
              <w:rPr>
                <w:rFonts w:hint="eastAsia"/>
                <w:sz w:val="22"/>
                <w:szCs w:val="22"/>
              </w:rPr>
              <w:t>施している複合</w:t>
            </w:r>
            <w:r w:rsidRPr="00994DDE">
              <w:rPr>
                <w:rFonts w:hint="eastAsia"/>
                <w:sz w:val="22"/>
                <w:szCs w:val="22"/>
              </w:rPr>
              <w:t>施設である点、</w:t>
            </w:r>
            <w:r w:rsidRPr="00994DDE">
              <w:rPr>
                <w:sz w:val="22"/>
                <w:szCs w:val="22"/>
              </w:rPr>
              <w:t>NPO</w:t>
            </w:r>
            <w:r w:rsidRPr="00994DDE">
              <w:rPr>
                <w:rFonts w:hint="eastAsia"/>
                <w:sz w:val="22"/>
                <w:szCs w:val="22"/>
              </w:rPr>
              <w:t>団体等民間との協働が順調に機能している点が、今後の公共施設改修においても参考になった。</w:t>
            </w:r>
          </w:p>
          <w:p w14:paraId="23DA6AC8" w14:textId="77777777" w:rsidR="00483AE8" w:rsidRDefault="00D259CF" w:rsidP="00F8795F">
            <w:pPr>
              <w:jc w:val="left"/>
              <w:rPr>
                <w:rFonts w:hint="eastAsia"/>
                <w:sz w:val="22"/>
                <w:szCs w:val="22"/>
              </w:rPr>
            </w:pPr>
            <w:r>
              <w:rPr>
                <w:rFonts w:hint="eastAsia"/>
                <w:sz w:val="22"/>
                <w:szCs w:val="22"/>
              </w:rPr>
              <w:t>近年</w:t>
            </w:r>
            <w:r w:rsidR="00972711">
              <w:rPr>
                <w:rFonts w:hint="eastAsia"/>
                <w:sz w:val="22"/>
                <w:szCs w:val="22"/>
              </w:rPr>
              <w:t>「遊び場」が不足していると言われている子どもたちが</w:t>
            </w:r>
            <w:r w:rsidR="00725917">
              <w:rPr>
                <w:rFonts w:hint="eastAsia"/>
                <w:sz w:val="22"/>
                <w:szCs w:val="22"/>
              </w:rPr>
              <w:t>思う</w:t>
            </w:r>
            <w:r w:rsidR="007D15DD">
              <w:rPr>
                <w:rFonts w:hint="eastAsia"/>
                <w:sz w:val="22"/>
                <w:szCs w:val="22"/>
              </w:rPr>
              <w:t>存分遊び回</w:t>
            </w:r>
            <w:r>
              <w:rPr>
                <w:rFonts w:hint="eastAsia"/>
                <w:sz w:val="22"/>
                <w:szCs w:val="22"/>
              </w:rPr>
              <w:t>ることができ</w:t>
            </w:r>
            <w:r w:rsidR="00725917">
              <w:rPr>
                <w:rFonts w:hint="eastAsia"/>
                <w:sz w:val="22"/>
                <w:szCs w:val="22"/>
              </w:rPr>
              <w:t>るので</w:t>
            </w:r>
            <w:r>
              <w:rPr>
                <w:rFonts w:hint="eastAsia"/>
                <w:sz w:val="22"/>
                <w:szCs w:val="22"/>
              </w:rPr>
              <w:t>、好奇心や探究心だけでなく、子どもたちが</w:t>
            </w:r>
            <w:r w:rsidR="00725917">
              <w:rPr>
                <w:rFonts w:hint="eastAsia"/>
                <w:sz w:val="22"/>
                <w:szCs w:val="22"/>
              </w:rPr>
              <w:t>親以外の大人と出会い社会性を育む</w:t>
            </w:r>
            <w:r w:rsidR="00994DDE" w:rsidRPr="00994DDE">
              <w:rPr>
                <w:rFonts w:hint="eastAsia"/>
                <w:sz w:val="22"/>
                <w:szCs w:val="22"/>
              </w:rPr>
              <w:t>良い機会になっていると思われる。人々が集まる居場所や</w:t>
            </w:r>
            <w:r>
              <w:rPr>
                <w:rFonts w:hint="eastAsia"/>
                <w:sz w:val="22"/>
                <w:szCs w:val="22"/>
              </w:rPr>
              <w:t>世代間交流の</w:t>
            </w:r>
            <w:r w:rsidR="00994DDE" w:rsidRPr="00994DDE">
              <w:rPr>
                <w:rFonts w:hint="eastAsia"/>
                <w:sz w:val="22"/>
                <w:szCs w:val="22"/>
              </w:rPr>
              <w:t>地域の拠点としても重要な働きをしている</w:t>
            </w:r>
            <w:r>
              <w:rPr>
                <w:rFonts w:hint="eastAsia"/>
                <w:sz w:val="22"/>
                <w:szCs w:val="22"/>
              </w:rPr>
              <w:t>と感じられた。</w:t>
            </w:r>
          </w:p>
          <w:p w14:paraId="5E9E0461" w14:textId="760B5041" w:rsidR="00485B7C" w:rsidRPr="00994DDE" w:rsidRDefault="00483AE8" w:rsidP="00F8795F">
            <w:pPr>
              <w:jc w:val="left"/>
              <w:rPr>
                <w:sz w:val="22"/>
                <w:szCs w:val="22"/>
              </w:rPr>
            </w:pPr>
            <w:r>
              <w:rPr>
                <w:rFonts w:hint="eastAsia"/>
                <w:sz w:val="22"/>
                <w:szCs w:val="22"/>
              </w:rPr>
              <w:t>一方で、</w:t>
            </w:r>
            <w:bookmarkStart w:id="0" w:name="_GoBack"/>
            <w:bookmarkEnd w:id="0"/>
            <w:r w:rsidR="00994DDE">
              <w:rPr>
                <w:rFonts w:hint="eastAsia"/>
                <w:sz w:val="22"/>
                <w:szCs w:val="22"/>
              </w:rPr>
              <w:t>地価が高く、場所も確保しづらい武蔵野市とは立地環境の違いを感じられた。</w:t>
            </w:r>
          </w:p>
        </w:tc>
      </w:tr>
    </w:tbl>
    <w:p w14:paraId="7657ADCD" w14:textId="77777777" w:rsidR="00EF5112" w:rsidRPr="000E620C" w:rsidRDefault="00EF5112" w:rsidP="00F8795F">
      <w:pPr>
        <w:jc w:val="left"/>
        <w:rPr>
          <w:sz w:val="28"/>
          <w:szCs w:val="28"/>
        </w:rPr>
      </w:pPr>
    </w:p>
    <w:sectPr w:rsidR="00EF5112" w:rsidRPr="000E620C" w:rsidSect="001F691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20C"/>
    <w:rsid w:val="00066AA9"/>
    <w:rsid w:val="00082431"/>
    <w:rsid w:val="00085723"/>
    <w:rsid w:val="000B1B4E"/>
    <w:rsid w:val="000B2899"/>
    <w:rsid w:val="000E620C"/>
    <w:rsid w:val="00117350"/>
    <w:rsid w:val="0014397E"/>
    <w:rsid w:val="001F6915"/>
    <w:rsid w:val="00273752"/>
    <w:rsid w:val="003A39CC"/>
    <w:rsid w:val="003E5B7F"/>
    <w:rsid w:val="00483AE8"/>
    <w:rsid w:val="00485B7C"/>
    <w:rsid w:val="004A3902"/>
    <w:rsid w:val="00704C11"/>
    <w:rsid w:val="00725917"/>
    <w:rsid w:val="00785D7D"/>
    <w:rsid w:val="007D15DD"/>
    <w:rsid w:val="007D4C3F"/>
    <w:rsid w:val="00861F25"/>
    <w:rsid w:val="008D72D4"/>
    <w:rsid w:val="00972711"/>
    <w:rsid w:val="00977074"/>
    <w:rsid w:val="00994DDE"/>
    <w:rsid w:val="009D579B"/>
    <w:rsid w:val="00A06627"/>
    <w:rsid w:val="00A368C2"/>
    <w:rsid w:val="00B546DE"/>
    <w:rsid w:val="00C4109A"/>
    <w:rsid w:val="00C44314"/>
    <w:rsid w:val="00D04416"/>
    <w:rsid w:val="00D259CF"/>
    <w:rsid w:val="00D6285D"/>
    <w:rsid w:val="00D8485F"/>
    <w:rsid w:val="00DF7184"/>
    <w:rsid w:val="00E74D9A"/>
    <w:rsid w:val="00ED0340"/>
    <w:rsid w:val="00EE36C9"/>
    <w:rsid w:val="00EF4602"/>
    <w:rsid w:val="00EF5112"/>
    <w:rsid w:val="00F71676"/>
    <w:rsid w:val="00F879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2FAEEE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0E620C"/>
    <w:rPr>
      <w:sz w:val="28"/>
      <w:szCs w:val="28"/>
    </w:rPr>
  </w:style>
  <w:style w:type="character" w:customStyle="1" w:styleId="a4">
    <w:name w:val="日付 (文字)"/>
    <w:basedOn w:val="a0"/>
    <w:link w:val="a3"/>
    <w:uiPriority w:val="99"/>
    <w:rsid w:val="000E620C"/>
    <w:rPr>
      <w:sz w:val="28"/>
      <w:szCs w:val="28"/>
    </w:rPr>
  </w:style>
  <w:style w:type="table" w:styleId="a5">
    <w:name w:val="Table Grid"/>
    <w:basedOn w:val="a1"/>
    <w:uiPriority w:val="59"/>
    <w:rsid w:val="000B1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44314"/>
    <w:rPr>
      <w:rFonts w:ascii="ヒラギノ角ゴ ProN W3" w:eastAsia="ヒラギノ角ゴ ProN W3"/>
      <w:sz w:val="18"/>
      <w:szCs w:val="18"/>
    </w:rPr>
  </w:style>
  <w:style w:type="character" w:customStyle="1" w:styleId="a7">
    <w:name w:val="吹き出し (文字)"/>
    <w:basedOn w:val="a0"/>
    <w:link w:val="a6"/>
    <w:uiPriority w:val="99"/>
    <w:semiHidden/>
    <w:rsid w:val="00C44314"/>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0E620C"/>
    <w:rPr>
      <w:sz w:val="28"/>
      <w:szCs w:val="28"/>
    </w:rPr>
  </w:style>
  <w:style w:type="character" w:customStyle="1" w:styleId="a4">
    <w:name w:val="日付 (文字)"/>
    <w:basedOn w:val="a0"/>
    <w:link w:val="a3"/>
    <w:uiPriority w:val="99"/>
    <w:rsid w:val="000E620C"/>
    <w:rPr>
      <w:sz w:val="28"/>
      <w:szCs w:val="28"/>
    </w:rPr>
  </w:style>
  <w:style w:type="table" w:styleId="a5">
    <w:name w:val="Table Grid"/>
    <w:basedOn w:val="a1"/>
    <w:uiPriority w:val="59"/>
    <w:rsid w:val="000B1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44314"/>
    <w:rPr>
      <w:rFonts w:ascii="ヒラギノ角ゴ ProN W3" w:eastAsia="ヒラギノ角ゴ ProN W3"/>
      <w:sz w:val="18"/>
      <w:szCs w:val="18"/>
    </w:rPr>
  </w:style>
  <w:style w:type="character" w:customStyle="1" w:styleId="a7">
    <w:name w:val="吹き出し (文字)"/>
    <w:basedOn w:val="a0"/>
    <w:link w:val="a6"/>
    <w:uiPriority w:val="99"/>
    <w:semiHidden/>
    <w:rsid w:val="00C44314"/>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6</Pages>
  <Words>574</Words>
  <Characters>3278</Characters>
  <Application>Microsoft Macintosh Word</Application>
  <DocSecurity>0</DocSecurity>
  <Lines>27</Lines>
  <Paragraphs>7</Paragraphs>
  <ScaleCrop>false</ScaleCrop>
  <Company/>
  <LinksUpToDate>false</LinksUpToDate>
  <CharactersWithSpaces>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笹岡 裕子</dc:creator>
  <cp:keywords/>
  <dc:description/>
  <cp:lastModifiedBy>笹岡 裕子</cp:lastModifiedBy>
  <cp:revision>21</cp:revision>
  <cp:lastPrinted>2015-11-08T16:25:00Z</cp:lastPrinted>
  <dcterms:created xsi:type="dcterms:W3CDTF">2015-10-26T03:56:00Z</dcterms:created>
  <dcterms:modified xsi:type="dcterms:W3CDTF">2015-11-08T16:59:00Z</dcterms:modified>
</cp:coreProperties>
</file>