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D8F86" w14:textId="77777777" w:rsidR="00A80C11" w:rsidRPr="00994DDE" w:rsidRDefault="00A80C11" w:rsidP="00A80C11">
      <w:pPr>
        <w:jc w:val="center"/>
        <w:rPr>
          <w:sz w:val="22"/>
          <w:szCs w:val="22"/>
        </w:rPr>
      </w:pPr>
      <w:r>
        <w:rPr>
          <w:rFonts w:hint="eastAsia"/>
          <w:sz w:val="22"/>
          <w:szCs w:val="22"/>
        </w:rPr>
        <w:t>厚生</w:t>
      </w:r>
      <w:r w:rsidRPr="00994DDE">
        <w:rPr>
          <w:rFonts w:hint="eastAsia"/>
          <w:sz w:val="22"/>
          <w:szCs w:val="22"/>
        </w:rPr>
        <w:t>委員会　委員会視察報告</w:t>
      </w:r>
    </w:p>
    <w:p w14:paraId="00ACC3B4" w14:textId="77777777" w:rsidR="00A80C11" w:rsidRDefault="00A80C11" w:rsidP="00A80C11">
      <w:pPr>
        <w:jc w:val="right"/>
        <w:rPr>
          <w:sz w:val="22"/>
          <w:szCs w:val="22"/>
        </w:rPr>
      </w:pPr>
    </w:p>
    <w:p w14:paraId="583044A2" w14:textId="77777777" w:rsidR="00D218BB" w:rsidRPr="00994DDE" w:rsidRDefault="00D218BB" w:rsidP="00A80C11">
      <w:pPr>
        <w:jc w:val="right"/>
        <w:rPr>
          <w:sz w:val="22"/>
          <w:szCs w:val="22"/>
        </w:rPr>
      </w:pPr>
    </w:p>
    <w:p w14:paraId="7EDC8CDB" w14:textId="77777777" w:rsidR="00A80C11" w:rsidRPr="00994DDE" w:rsidRDefault="00A80C11" w:rsidP="00A80C11">
      <w:pPr>
        <w:ind w:leftChars="58" w:left="1177" w:hangingChars="472" w:hanging="1038"/>
        <w:jc w:val="left"/>
        <w:rPr>
          <w:sz w:val="22"/>
          <w:szCs w:val="22"/>
        </w:rPr>
      </w:pPr>
      <w:r w:rsidRPr="00994DDE">
        <w:rPr>
          <w:rFonts w:hint="eastAsia"/>
          <w:sz w:val="22"/>
          <w:szCs w:val="22"/>
        </w:rPr>
        <w:t>視察行程：平成</w:t>
      </w:r>
      <w:r>
        <w:rPr>
          <w:sz w:val="22"/>
          <w:szCs w:val="22"/>
        </w:rPr>
        <w:t>28</w:t>
      </w:r>
      <w:r w:rsidRPr="00994DDE">
        <w:rPr>
          <w:rFonts w:hint="eastAsia"/>
          <w:sz w:val="22"/>
          <w:szCs w:val="22"/>
        </w:rPr>
        <w:t>年</w:t>
      </w:r>
      <w:r>
        <w:rPr>
          <w:sz w:val="22"/>
          <w:szCs w:val="22"/>
        </w:rPr>
        <w:t>10</w:t>
      </w:r>
      <w:r>
        <w:rPr>
          <w:rFonts w:hint="eastAsia"/>
          <w:sz w:val="22"/>
          <w:szCs w:val="22"/>
        </w:rPr>
        <w:t>月</w:t>
      </w:r>
      <w:r>
        <w:rPr>
          <w:sz w:val="22"/>
          <w:szCs w:val="22"/>
        </w:rPr>
        <w:t>26</w:t>
      </w:r>
      <w:r>
        <w:rPr>
          <w:rFonts w:hint="eastAsia"/>
          <w:sz w:val="22"/>
          <w:szCs w:val="22"/>
        </w:rPr>
        <w:t>日〜</w:t>
      </w:r>
      <w:r>
        <w:rPr>
          <w:sz w:val="22"/>
          <w:szCs w:val="22"/>
        </w:rPr>
        <w:t>28</w:t>
      </w:r>
      <w:r w:rsidRPr="00994DDE">
        <w:rPr>
          <w:rFonts w:hint="eastAsia"/>
          <w:sz w:val="22"/>
          <w:szCs w:val="22"/>
        </w:rPr>
        <w:t>日</w:t>
      </w:r>
    </w:p>
    <w:p w14:paraId="6E149DCD" w14:textId="77777777" w:rsidR="00A80C11" w:rsidRDefault="00A80C11" w:rsidP="00A80C11">
      <w:pPr>
        <w:ind w:leftChars="58" w:left="1177" w:hangingChars="472" w:hanging="1038"/>
        <w:jc w:val="left"/>
        <w:rPr>
          <w:sz w:val="22"/>
          <w:szCs w:val="22"/>
        </w:rPr>
      </w:pPr>
      <w:r>
        <w:rPr>
          <w:rFonts w:hint="eastAsia"/>
          <w:sz w:val="22"/>
          <w:szCs w:val="22"/>
        </w:rPr>
        <w:t xml:space="preserve">　　　　　１０月</w:t>
      </w:r>
      <w:r>
        <w:rPr>
          <w:sz w:val="22"/>
          <w:szCs w:val="22"/>
        </w:rPr>
        <w:t>26</w:t>
      </w:r>
      <w:r>
        <w:rPr>
          <w:rFonts w:hint="eastAsia"/>
          <w:sz w:val="22"/>
          <w:szCs w:val="22"/>
        </w:rPr>
        <w:t>日：</w:t>
      </w:r>
      <w:r>
        <w:rPr>
          <w:rFonts w:hint="eastAsia"/>
          <w:sz w:val="22"/>
          <w:szCs w:val="22"/>
        </w:rPr>
        <w:tab/>
      </w:r>
      <w:r>
        <w:rPr>
          <w:rFonts w:hint="eastAsia"/>
          <w:sz w:val="22"/>
          <w:szCs w:val="22"/>
        </w:rPr>
        <w:t>愛知県長久手市</w:t>
      </w:r>
    </w:p>
    <w:p w14:paraId="27F6AA99" w14:textId="77777777" w:rsidR="00A80C11" w:rsidRPr="00994DDE" w:rsidRDefault="00A80C11" w:rsidP="00A80C11">
      <w:pPr>
        <w:ind w:leftChars="58" w:left="1177" w:hangingChars="472" w:hanging="1038"/>
        <w:jc w:val="left"/>
        <w:rPr>
          <w:sz w:val="22"/>
          <w:szCs w:val="22"/>
        </w:rPr>
      </w:pPr>
      <w:r>
        <w:rPr>
          <w:rFonts w:hint="eastAsia"/>
          <w:sz w:val="22"/>
          <w:szCs w:val="22"/>
        </w:rPr>
        <w:tab/>
      </w:r>
      <w:r>
        <w:rPr>
          <w:rFonts w:hint="eastAsia"/>
          <w:sz w:val="22"/>
          <w:szCs w:val="22"/>
        </w:rPr>
        <w:tab/>
      </w:r>
      <w:r>
        <w:rPr>
          <w:rFonts w:hint="eastAsia"/>
          <w:sz w:val="22"/>
          <w:szCs w:val="22"/>
        </w:rPr>
        <w:tab/>
      </w:r>
      <w:r>
        <w:rPr>
          <w:rFonts w:hint="eastAsia"/>
          <w:sz w:val="22"/>
          <w:szCs w:val="22"/>
        </w:rPr>
        <w:t>支え合いマップづくり事業について</w:t>
      </w:r>
    </w:p>
    <w:p w14:paraId="3CFB836D" w14:textId="77777777" w:rsidR="00A80C11" w:rsidRDefault="00A80C11" w:rsidP="00A80C11">
      <w:pPr>
        <w:ind w:leftChars="58" w:left="1177" w:hangingChars="472" w:hanging="1038"/>
        <w:jc w:val="left"/>
        <w:rPr>
          <w:sz w:val="22"/>
          <w:szCs w:val="22"/>
        </w:rPr>
      </w:pPr>
      <w:r>
        <w:rPr>
          <w:rFonts w:hint="eastAsia"/>
          <w:sz w:val="22"/>
          <w:szCs w:val="22"/>
        </w:rPr>
        <w:t xml:space="preserve">　　　　　１０月</w:t>
      </w:r>
      <w:r>
        <w:rPr>
          <w:sz w:val="22"/>
          <w:szCs w:val="22"/>
        </w:rPr>
        <w:t>27</w:t>
      </w:r>
      <w:r w:rsidRPr="00994DDE">
        <w:rPr>
          <w:rFonts w:hint="eastAsia"/>
          <w:sz w:val="22"/>
          <w:szCs w:val="22"/>
        </w:rPr>
        <w:t>日：</w:t>
      </w:r>
      <w:r>
        <w:rPr>
          <w:sz w:val="22"/>
          <w:szCs w:val="22"/>
        </w:rPr>
        <w:tab/>
      </w:r>
      <w:r>
        <w:rPr>
          <w:rFonts w:hint="eastAsia"/>
          <w:sz w:val="22"/>
          <w:szCs w:val="22"/>
        </w:rPr>
        <w:t>大阪府大阪市</w:t>
      </w:r>
    </w:p>
    <w:p w14:paraId="17EDD041" w14:textId="77777777" w:rsidR="00A80C11" w:rsidRPr="00994DDE" w:rsidRDefault="00A80C11" w:rsidP="00A80C11">
      <w:pPr>
        <w:ind w:leftChars="58" w:left="1177" w:hangingChars="472" w:hanging="1038"/>
        <w:jc w:val="left"/>
        <w:rPr>
          <w:sz w:val="22"/>
          <w:szCs w:val="22"/>
        </w:rPr>
      </w:pPr>
      <w:r>
        <w:rPr>
          <w:rFonts w:hint="eastAsia"/>
          <w:sz w:val="22"/>
          <w:szCs w:val="22"/>
        </w:rPr>
        <w:tab/>
      </w:r>
      <w:r>
        <w:rPr>
          <w:rFonts w:hint="eastAsia"/>
          <w:sz w:val="22"/>
          <w:szCs w:val="22"/>
        </w:rPr>
        <w:tab/>
      </w:r>
      <w:r>
        <w:rPr>
          <w:rFonts w:hint="eastAsia"/>
          <w:sz w:val="22"/>
          <w:szCs w:val="22"/>
        </w:rPr>
        <w:tab/>
      </w:r>
      <w:r>
        <w:rPr>
          <w:rFonts w:hint="eastAsia"/>
          <w:sz w:val="22"/>
          <w:szCs w:val="22"/>
        </w:rPr>
        <w:t>大阪自彊館　三徳寮の取り組みについて</w:t>
      </w:r>
    </w:p>
    <w:p w14:paraId="195B176C" w14:textId="1BAB61BC" w:rsidR="00B0718C" w:rsidRDefault="00524768" w:rsidP="00B0718C">
      <w:pPr>
        <w:ind w:leftChars="58" w:left="1177" w:hangingChars="472" w:hanging="1038"/>
        <w:jc w:val="left"/>
        <w:rPr>
          <w:sz w:val="22"/>
          <w:szCs w:val="22"/>
        </w:rPr>
      </w:pPr>
      <w:r>
        <w:rPr>
          <w:rFonts w:hint="eastAsia"/>
          <w:sz w:val="22"/>
          <w:szCs w:val="22"/>
        </w:rPr>
        <w:t xml:space="preserve">　　　　　１０月</w:t>
      </w:r>
      <w:r>
        <w:rPr>
          <w:sz w:val="22"/>
          <w:szCs w:val="22"/>
        </w:rPr>
        <w:t>28</w:t>
      </w:r>
      <w:r w:rsidR="00A80C11" w:rsidRPr="00994DDE">
        <w:rPr>
          <w:rFonts w:hint="eastAsia"/>
          <w:sz w:val="22"/>
          <w:szCs w:val="22"/>
        </w:rPr>
        <w:t>日：</w:t>
      </w:r>
      <w:r w:rsidR="00B0718C">
        <w:rPr>
          <w:rFonts w:hint="eastAsia"/>
          <w:sz w:val="22"/>
          <w:szCs w:val="22"/>
        </w:rPr>
        <w:tab/>
      </w:r>
      <w:r w:rsidR="00B0718C">
        <w:rPr>
          <w:rFonts w:hint="eastAsia"/>
          <w:sz w:val="22"/>
          <w:szCs w:val="22"/>
        </w:rPr>
        <w:t>石川県金沢市</w:t>
      </w:r>
    </w:p>
    <w:p w14:paraId="569E3A7D" w14:textId="77777777" w:rsidR="00B0718C" w:rsidRDefault="00B0718C" w:rsidP="00B0718C">
      <w:pPr>
        <w:ind w:leftChars="58" w:left="1177" w:hangingChars="472" w:hanging="1038"/>
        <w:jc w:val="left"/>
        <w:rPr>
          <w:sz w:val="22"/>
          <w:szCs w:val="22"/>
        </w:rPr>
      </w:pPr>
      <w:r>
        <w:rPr>
          <w:rFonts w:hint="eastAsia"/>
          <w:sz w:val="22"/>
          <w:szCs w:val="22"/>
        </w:rPr>
        <w:tab/>
      </w:r>
      <w:r>
        <w:rPr>
          <w:rFonts w:hint="eastAsia"/>
          <w:sz w:val="22"/>
          <w:szCs w:val="22"/>
        </w:rPr>
        <w:tab/>
      </w:r>
      <w:r>
        <w:rPr>
          <w:rFonts w:hint="eastAsia"/>
          <w:sz w:val="22"/>
          <w:szCs w:val="22"/>
        </w:rPr>
        <w:tab/>
      </w:r>
      <w:r>
        <w:rPr>
          <w:sz w:val="22"/>
          <w:szCs w:val="22"/>
        </w:rPr>
        <w:t>Share</w:t>
      </w:r>
      <w:r>
        <w:rPr>
          <w:rFonts w:hint="eastAsia"/>
          <w:sz w:val="22"/>
          <w:szCs w:val="22"/>
        </w:rPr>
        <w:t>金沢の取り組みについて</w:t>
      </w:r>
    </w:p>
    <w:p w14:paraId="0F36A65A" w14:textId="77777777" w:rsidR="00A80C11" w:rsidRPr="00994DDE" w:rsidRDefault="00B0718C" w:rsidP="00B0718C">
      <w:pPr>
        <w:ind w:leftChars="58" w:left="1177" w:hangingChars="472" w:hanging="1038"/>
        <w:jc w:val="left"/>
        <w:rPr>
          <w:sz w:val="22"/>
          <w:szCs w:val="22"/>
        </w:rPr>
      </w:pPr>
      <w:r w:rsidRPr="00994DDE">
        <w:rPr>
          <w:sz w:val="22"/>
          <w:szCs w:val="22"/>
        </w:rPr>
        <w:t xml:space="preserve"> </w:t>
      </w:r>
    </w:p>
    <w:p w14:paraId="3E989579" w14:textId="77777777" w:rsidR="00A80C11" w:rsidRPr="00994DDE" w:rsidRDefault="00B0718C" w:rsidP="00A80C11">
      <w:pPr>
        <w:jc w:val="left"/>
        <w:rPr>
          <w:sz w:val="22"/>
          <w:szCs w:val="22"/>
        </w:rPr>
      </w:pPr>
      <w:r>
        <w:rPr>
          <w:rFonts w:hint="eastAsia"/>
          <w:sz w:val="22"/>
          <w:szCs w:val="22"/>
        </w:rPr>
        <w:t>視察者：委員長：</w:t>
      </w:r>
      <w:r>
        <w:rPr>
          <w:rFonts w:hint="eastAsia"/>
          <w:sz w:val="22"/>
          <w:szCs w:val="22"/>
        </w:rPr>
        <w:tab/>
      </w:r>
      <w:r>
        <w:rPr>
          <w:rFonts w:hint="eastAsia"/>
          <w:sz w:val="22"/>
          <w:szCs w:val="22"/>
        </w:rPr>
        <w:tab/>
      </w:r>
      <w:r w:rsidR="00A80C11" w:rsidRPr="00994DDE">
        <w:rPr>
          <w:rFonts w:hint="eastAsia"/>
          <w:sz w:val="22"/>
          <w:szCs w:val="22"/>
        </w:rPr>
        <w:t>土屋　美恵子</w:t>
      </w:r>
    </w:p>
    <w:p w14:paraId="7EAB276F" w14:textId="77777777" w:rsidR="00A80C11" w:rsidRPr="00994DDE" w:rsidRDefault="00B0718C" w:rsidP="00A80C11">
      <w:pPr>
        <w:jc w:val="left"/>
        <w:rPr>
          <w:sz w:val="22"/>
          <w:szCs w:val="22"/>
        </w:rPr>
      </w:pPr>
      <w:r>
        <w:rPr>
          <w:rFonts w:hint="eastAsia"/>
          <w:sz w:val="22"/>
          <w:szCs w:val="22"/>
        </w:rPr>
        <w:t xml:space="preserve">　　　　副委員長：</w:t>
      </w:r>
      <w:r>
        <w:rPr>
          <w:rFonts w:hint="eastAsia"/>
          <w:sz w:val="22"/>
          <w:szCs w:val="22"/>
        </w:rPr>
        <w:tab/>
      </w:r>
      <w:r w:rsidR="00A80C11" w:rsidRPr="00994DDE">
        <w:rPr>
          <w:rFonts w:hint="eastAsia"/>
          <w:sz w:val="22"/>
          <w:szCs w:val="22"/>
        </w:rPr>
        <w:t>笹岡　ゆうこ</w:t>
      </w:r>
    </w:p>
    <w:p w14:paraId="0714BD6C" w14:textId="77777777" w:rsidR="00A80C11" w:rsidRDefault="00A80C11" w:rsidP="00A80C11">
      <w:pPr>
        <w:jc w:val="left"/>
        <w:rPr>
          <w:sz w:val="22"/>
          <w:szCs w:val="22"/>
        </w:rPr>
      </w:pPr>
      <w:r w:rsidRPr="00994DDE">
        <w:rPr>
          <w:rFonts w:hint="eastAsia"/>
          <w:sz w:val="22"/>
          <w:szCs w:val="22"/>
        </w:rPr>
        <w:t xml:space="preserve">　　　　</w:t>
      </w:r>
      <w:r w:rsidR="00B0718C">
        <w:rPr>
          <w:rFonts w:hint="eastAsia"/>
          <w:sz w:val="22"/>
          <w:szCs w:val="22"/>
        </w:rPr>
        <w:t>委員：</w:t>
      </w:r>
      <w:r w:rsidR="00B0718C">
        <w:rPr>
          <w:rFonts w:hint="eastAsia"/>
          <w:sz w:val="22"/>
          <w:szCs w:val="22"/>
        </w:rPr>
        <w:tab/>
      </w:r>
      <w:r w:rsidR="00B0718C">
        <w:rPr>
          <w:rFonts w:hint="eastAsia"/>
          <w:sz w:val="22"/>
          <w:szCs w:val="22"/>
        </w:rPr>
        <w:tab/>
      </w:r>
      <w:r w:rsidR="00B0718C">
        <w:rPr>
          <w:rFonts w:hint="eastAsia"/>
          <w:sz w:val="22"/>
          <w:szCs w:val="22"/>
        </w:rPr>
        <w:t>下田ひろき、小美濃安弘、橋下しげき、西園寺みきこ、</w:t>
      </w:r>
      <w:r w:rsidR="00B0718C">
        <w:rPr>
          <w:rFonts w:hint="eastAsia"/>
          <w:sz w:val="22"/>
          <w:szCs w:val="22"/>
        </w:rPr>
        <w:tab/>
      </w:r>
      <w:r w:rsidR="00B0718C">
        <w:rPr>
          <w:rFonts w:hint="eastAsia"/>
          <w:sz w:val="22"/>
          <w:szCs w:val="22"/>
        </w:rPr>
        <w:tab/>
      </w:r>
      <w:r w:rsidR="00B0718C">
        <w:rPr>
          <w:rFonts w:hint="eastAsia"/>
          <w:sz w:val="22"/>
          <w:szCs w:val="22"/>
        </w:rPr>
        <w:tab/>
      </w:r>
      <w:r w:rsidR="00B0718C">
        <w:rPr>
          <w:rFonts w:hint="eastAsia"/>
          <w:sz w:val="22"/>
          <w:szCs w:val="22"/>
        </w:rPr>
        <w:tab/>
      </w:r>
      <w:r w:rsidR="00B0718C">
        <w:rPr>
          <w:rFonts w:hint="eastAsia"/>
          <w:sz w:val="22"/>
          <w:szCs w:val="22"/>
        </w:rPr>
        <w:t>深沢達也</w:t>
      </w:r>
    </w:p>
    <w:p w14:paraId="41B38185" w14:textId="77777777" w:rsidR="00B0718C" w:rsidRDefault="00B0718C" w:rsidP="00A80C11">
      <w:pPr>
        <w:jc w:val="left"/>
        <w:rPr>
          <w:sz w:val="22"/>
          <w:szCs w:val="22"/>
        </w:rPr>
      </w:pPr>
    </w:p>
    <w:p w14:paraId="1E7CA861" w14:textId="77777777" w:rsidR="00A80C11" w:rsidRDefault="00A80C11" w:rsidP="00A80C11">
      <w:pPr>
        <w:jc w:val="left"/>
        <w:rPr>
          <w:sz w:val="22"/>
          <w:szCs w:val="22"/>
        </w:rPr>
      </w:pPr>
    </w:p>
    <w:p w14:paraId="2F545BA5" w14:textId="77777777" w:rsidR="00A80C11" w:rsidRDefault="00A80C11" w:rsidP="00A80C11">
      <w:pPr>
        <w:jc w:val="left"/>
        <w:rPr>
          <w:sz w:val="22"/>
          <w:szCs w:val="22"/>
        </w:rPr>
      </w:pPr>
    </w:p>
    <w:p w14:paraId="524C8A94" w14:textId="77777777" w:rsidR="00A80C11" w:rsidRDefault="00A80C11" w:rsidP="00A80C11">
      <w:pPr>
        <w:jc w:val="left"/>
        <w:rPr>
          <w:sz w:val="22"/>
          <w:szCs w:val="22"/>
        </w:rPr>
      </w:pPr>
    </w:p>
    <w:p w14:paraId="5D6D2E19" w14:textId="77777777" w:rsidR="00A80C11" w:rsidRDefault="00A80C11" w:rsidP="00A80C11">
      <w:pPr>
        <w:jc w:val="left"/>
        <w:rPr>
          <w:sz w:val="22"/>
          <w:szCs w:val="22"/>
        </w:rPr>
      </w:pPr>
    </w:p>
    <w:p w14:paraId="408E6939" w14:textId="77777777" w:rsidR="00A80C11" w:rsidRDefault="00A80C11" w:rsidP="00A80C11">
      <w:pPr>
        <w:jc w:val="left"/>
        <w:rPr>
          <w:sz w:val="22"/>
          <w:szCs w:val="22"/>
        </w:rPr>
      </w:pPr>
    </w:p>
    <w:p w14:paraId="32677804" w14:textId="77777777" w:rsidR="00A80C11" w:rsidRDefault="00A80C11" w:rsidP="00A80C11">
      <w:pPr>
        <w:jc w:val="left"/>
        <w:rPr>
          <w:sz w:val="22"/>
          <w:szCs w:val="22"/>
        </w:rPr>
      </w:pPr>
    </w:p>
    <w:p w14:paraId="4673EFCB" w14:textId="77777777" w:rsidR="00A80C11" w:rsidRDefault="00A80C11" w:rsidP="00A80C11">
      <w:pPr>
        <w:jc w:val="left"/>
        <w:rPr>
          <w:sz w:val="22"/>
          <w:szCs w:val="22"/>
        </w:rPr>
      </w:pPr>
    </w:p>
    <w:p w14:paraId="68C31D61" w14:textId="77777777" w:rsidR="00A80C11" w:rsidRDefault="00A80C11" w:rsidP="00A80C11">
      <w:pPr>
        <w:jc w:val="left"/>
        <w:rPr>
          <w:sz w:val="22"/>
          <w:szCs w:val="22"/>
        </w:rPr>
      </w:pPr>
    </w:p>
    <w:p w14:paraId="204AFBE4" w14:textId="77777777" w:rsidR="00A80C11" w:rsidRDefault="00A80C11" w:rsidP="00A80C11">
      <w:pPr>
        <w:jc w:val="left"/>
        <w:rPr>
          <w:sz w:val="22"/>
          <w:szCs w:val="22"/>
        </w:rPr>
      </w:pPr>
    </w:p>
    <w:p w14:paraId="77AE11A6" w14:textId="77777777" w:rsidR="00A80C11" w:rsidRDefault="00A80C11" w:rsidP="00A80C11">
      <w:pPr>
        <w:jc w:val="left"/>
        <w:rPr>
          <w:sz w:val="22"/>
          <w:szCs w:val="22"/>
        </w:rPr>
      </w:pPr>
    </w:p>
    <w:p w14:paraId="6BE7F381" w14:textId="77777777" w:rsidR="00A80C11" w:rsidRDefault="00A80C11" w:rsidP="00A80C11">
      <w:pPr>
        <w:jc w:val="left"/>
        <w:rPr>
          <w:rFonts w:hint="eastAsia"/>
          <w:sz w:val="22"/>
          <w:szCs w:val="22"/>
        </w:rPr>
      </w:pPr>
    </w:p>
    <w:p w14:paraId="6146F469" w14:textId="77777777" w:rsidR="00C630B0" w:rsidRDefault="00C630B0" w:rsidP="00A80C11">
      <w:pPr>
        <w:jc w:val="left"/>
        <w:rPr>
          <w:rFonts w:hint="eastAsia"/>
          <w:sz w:val="22"/>
          <w:szCs w:val="22"/>
        </w:rPr>
      </w:pPr>
    </w:p>
    <w:p w14:paraId="3C7592C6" w14:textId="77777777" w:rsidR="00A80C11" w:rsidRDefault="00A80C11" w:rsidP="00A80C11">
      <w:pPr>
        <w:jc w:val="left"/>
        <w:rPr>
          <w:sz w:val="22"/>
          <w:szCs w:val="22"/>
        </w:rPr>
      </w:pPr>
    </w:p>
    <w:p w14:paraId="058C99F6" w14:textId="77777777" w:rsidR="00A80C11" w:rsidRDefault="00A80C11" w:rsidP="00A80C11">
      <w:pPr>
        <w:jc w:val="left"/>
        <w:rPr>
          <w:sz w:val="22"/>
          <w:szCs w:val="22"/>
        </w:rPr>
      </w:pPr>
    </w:p>
    <w:p w14:paraId="7DFB38A5" w14:textId="77777777" w:rsidR="00A80C11" w:rsidRDefault="00A80C11" w:rsidP="00A80C11">
      <w:pPr>
        <w:jc w:val="left"/>
        <w:rPr>
          <w:sz w:val="22"/>
          <w:szCs w:val="22"/>
        </w:rPr>
      </w:pPr>
    </w:p>
    <w:p w14:paraId="29B920AE" w14:textId="77777777" w:rsidR="00A80C11" w:rsidRPr="00994DDE" w:rsidRDefault="00A80C11" w:rsidP="00A80C11">
      <w:pPr>
        <w:jc w:val="left"/>
        <w:rPr>
          <w:sz w:val="22"/>
          <w:szCs w:val="22"/>
        </w:rPr>
      </w:pPr>
    </w:p>
    <w:p w14:paraId="3E278E19" w14:textId="77777777" w:rsidR="00A80C11" w:rsidRPr="00994DDE" w:rsidRDefault="00A80C11" w:rsidP="00A80C11">
      <w:pPr>
        <w:jc w:val="left"/>
        <w:rPr>
          <w:sz w:val="22"/>
          <w:szCs w:val="22"/>
        </w:rPr>
      </w:pPr>
    </w:p>
    <w:p w14:paraId="0E833B96" w14:textId="13D77601" w:rsidR="00A80C11" w:rsidRPr="00994DDE" w:rsidRDefault="007D39D9" w:rsidP="00A80C11">
      <w:pPr>
        <w:jc w:val="left"/>
        <w:rPr>
          <w:sz w:val="22"/>
          <w:szCs w:val="22"/>
        </w:rPr>
      </w:pPr>
      <w:r>
        <w:rPr>
          <w:rFonts w:hint="eastAsia"/>
          <w:sz w:val="22"/>
          <w:szCs w:val="22"/>
        </w:rPr>
        <w:lastRenderedPageBreak/>
        <w:t>厚生</w:t>
      </w:r>
      <w:r w:rsidR="00B0718C">
        <w:rPr>
          <w:rFonts w:hint="eastAsia"/>
          <w:sz w:val="22"/>
          <w:szCs w:val="22"/>
        </w:rPr>
        <w:t>委員会（平成２８年１０月２６日〜２８</w:t>
      </w:r>
      <w:r w:rsidR="00A80C11" w:rsidRPr="00994DDE">
        <w:rPr>
          <w:rFonts w:hint="eastAsia"/>
          <w:sz w:val="22"/>
          <w:szCs w:val="22"/>
        </w:rPr>
        <w:t>日）</w:t>
      </w:r>
    </w:p>
    <w:tbl>
      <w:tblPr>
        <w:tblStyle w:val="a5"/>
        <w:tblW w:w="0" w:type="auto"/>
        <w:tblLook w:val="04A0" w:firstRow="1" w:lastRow="0" w:firstColumn="1" w:lastColumn="0" w:noHBand="0" w:noVBand="1"/>
      </w:tblPr>
      <w:tblGrid>
        <w:gridCol w:w="8696"/>
      </w:tblGrid>
      <w:tr w:rsidR="00A80C11" w:rsidRPr="00994DDE" w14:paraId="7F0887B0" w14:textId="77777777" w:rsidTr="00B0718C">
        <w:tc>
          <w:tcPr>
            <w:tcW w:w="8696" w:type="dxa"/>
          </w:tcPr>
          <w:p w14:paraId="5B91AF8C" w14:textId="77777777" w:rsidR="00A80C11" w:rsidRPr="00994DDE" w:rsidRDefault="00A80C11" w:rsidP="00A80C11">
            <w:pPr>
              <w:jc w:val="left"/>
              <w:rPr>
                <w:sz w:val="22"/>
                <w:szCs w:val="22"/>
              </w:rPr>
            </w:pPr>
            <w:r w:rsidRPr="00994DDE">
              <w:rPr>
                <w:rFonts w:hint="eastAsia"/>
                <w:sz w:val="22"/>
                <w:szCs w:val="22"/>
              </w:rPr>
              <w:t>日時：</w:t>
            </w:r>
            <w:r w:rsidRPr="00994DDE">
              <w:rPr>
                <w:sz w:val="22"/>
                <w:szCs w:val="22"/>
              </w:rPr>
              <w:t xml:space="preserve"> </w:t>
            </w:r>
            <w:r w:rsidR="00B0718C">
              <w:rPr>
                <w:rFonts w:hint="eastAsia"/>
                <w:sz w:val="22"/>
                <w:szCs w:val="22"/>
              </w:rPr>
              <w:t>平成２８年１０月２６日</w:t>
            </w:r>
          </w:p>
        </w:tc>
      </w:tr>
      <w:tr w:rsidR="00A80C11" w:rsidRPr="00994DDE" w14:paraId="14FCBECF" w14:textId="77777777" w:rsidTr="00B0718C">
        <w:tc>
          <w:tcPr>
            <w:tcW w:w="8696" w:type="dxa"/>
          </w:tcPr>
          <w:p w14:paraId="054A787B" w14:textId="77777777" w:rsidR="00A80C11" w:rsidRPr="00994DDE" w:rsidRDefault="00A80C11" w:rsidP="00A80C11">
            <w:pPr>
              <w:jc w:val="left"/>
              <w:rPr>
                <w:sz w:val="22"/>
                <w:szCs w:val="22"/>
              </w:rPr>
            </w:pPr>
            <w:r w:rsidRPr="00994DDE">
              <w:rPr>
                <w:rFonts w:hint="eastAsia"/>
                <w:sz w:val="22"/>
                <w:szCs w:val="22"/>
              </w:rPr>
              <w:t>視察先：</w:t>
            </w:r>
            <w:r w:rsidRPr="00994DDE">
              <w:rPr>
                <w:sz w:val="22"/>
                <w:szCs w:val="22"/>
              </w:rPr>
              <w:t xml:space="preserve"> </w:t>
            </w:r>
            <w:r w:rsidR="00B0718C">
              <w:rPr>
                <w:rFonts w:hint="eastAsia"/>
                <w:sz w:val="22"/>
                <w:szCs w:val="22"/>
              </w:rPr>
              <w:t>愛知県長久手市　長久手市役所</w:t>
            </w:r>
          </w:p>
        </w:tc>
      </w:tr>
      <w:tr w:rsidR="00A80C11" w:rsidRPr="00994DDE" w14:paraId="4C57A149" w14:textId="77777777" w:rsidTr="00B0718C">
        <w:tc>
          <w:tcPr>
            <w:tcW w:w="8696" w:type="dxa"/>
          </w:tcPr>
          <w:p w14:paraId="3F30C08C" w14:textId="77777777" w:rsidR="00A80C11" w:rsidRPr="00994DDE" w:rsidRDefault="00A80C11" w:rsidP="00A80C11">
            <w:pPr>
              <w:jc w:val="left"/>
              <w:rPr>
                <w:sz w:val="22"/>
                <w:szCs w:val="22"/>
              </w:rPr>
            </w:pPr>
            <w:r w:rsidRPr="00994DDE">
              <w:rPr>
                <w:rFonts w:hint="eastAsia"/>
                <w:sz w:val="22"/>
                <w:szCs w:val="22"/>
              </w:rPr>
              <w:t>目的：</w:t>
            </w:r>
            <w:r w:rsidRPr="00994DDE">
              <w:rPr>
                <w:sz w:val="22"/>
                <w:szCs w:val="22"/>
              </w:rPr>
              <w:t xml:space="preserve"> </w:t>
            </w:r>
            <w:r w:rsidR="00B0718C">
              <w:rPr>
                <w:rFonts w:hint="eastAsia"/>
                <w:sz w:val="22"/>
                <w:szCs w:val="22"/>
              </w:rPr>
              <w:t>支え合いマップづくりについて学ぶ</w:t>
            </w:r>
          </w:p>
        </w:tc>
      </w:tr>
      <w:tr w:rsidR="00A80C11" w:rsidRPr="00DF7184" w14:paraId="5DAC9D29" w14:textId="77777777" w:rsidTr="00B0718C">
        <w:tc>
          <w:tcPr>
            <w:tcW w:w="8696" w:type="dxa"/>
          </w:tcPr>
          <w:p w14:paraId="146C32B4" w14:textId="00620507" w:rsidR="007D39D9" w:rsidRPr="00DF7184" w:rsidRDefault="00A80C11" w:rsidP="00A80C11">
            <w:pPr>
              <w:jc w:val="left"/>
              <w:rPr>
                <w:sz w:val="22"/>
                <w:szCs w:val="22"/>
              </w:rPr>
            </w:pPr>
            <w:r w:rsidRPr="00DF7184">
              <w:rPr>
                <w:rFonts w:hint="eastAsia"/>
                <w:sz w:val="22"/>
                <w:szCs w:val="22"/>
              </w:rPr>
              <w:t>内容：</w:t>
            </w:r>
            <w:r w:rsidRPr="00DF7184">
              <w:rPr>
                <w:sz w:val="22"/>
                <w:szCs w:val="22"/>
              </w:rPr>
              <w:t xml:space="preserve"> </w:t>
            </w:r>
            <w:r w:rsidR="00370668">
              <w:rPr>
                <w:rFonts w:hint="eastAsia"/>
                <w:sz w:val="22"/>
                <w:szCs w:val="22"/>
              </w:rPr>
              <w:t>「支え合いマップづくり」の取り組みは、</w:t>
            </w:r>
            <w:r w:rsidR="007D39D9">
              <w:rPr>
                <w:rFonts w:hint="eastAsia"/>
                <w:sz w:val="22"/>
                <w:szCs w:val="22"/>
              </w:rPr>
              <w:t>市内５０世帯ほどを１つの地区として、自治体連合会・区長、自治会、自主防災組織、民生委員、</w:t>
            </w:r>
            <w:r w:rsidR="00370668">
              <w:rPr>
                <w:rFonts w:hint="eastAsia"/>
                <w:sz w:val="22"/>
                <w:szCs w:val="22"/>
              </w:rPr>
              <w:t>児童委員等らにグループ単位（５名〜１０名ほど）の参加をよびかけ</w:t>
            </w:r>
            <w:r w:rsidR="007D39D9">
              <w:rPr>
                <w:rFonts w:hint="eastAsia"/>
                <w:sz w:val="22"/>
                <w:szCs w:val="22"/>
              </w:rPr>
              <w:t>、地区内のふれ合い・支え合いの実態を住宅地図に書き込み、取り組み課題の検討や具体化に向けた話し合いを月１回行っている。</w:t>
            </w:r>
            <w:r w:rsidR="00370668">
              <w:rPr>
                <w:rFonts w:hint="eastAsia"/>
                <w:sz w:val="22"/>
                <w:szCs w:val="22"/>
              </w:rPr>
              <w:t>地域の人たちが</w:t>
            </w:r>
            <w:r w:rsidR="00CE49D7">
              <w:rPr>
                <w:rFonts w:hint="eastAsia"/>
                <w:sz w:val="22"/>
                <w:szCs w:val="22"/>
              </w:rPr>
              <w:t>見守りを必要とする</w:t>
            </w:r>
            <w:r w:rsidR="00D6098D">
              <w:rPr>
                <w:rFonts w:hint="eastAsia"/>
                <w:sz w:val="22"/>
                <w:szCs w:val="22"/>
              </w:rPr>
              <w:t>人に気づき、お互いに支えあっていくまちづくりを目指し、</w:t>
            </w:r>
            <w:r w:rsidR="00370668">
              <w:rPr>
                <w:rFonts w:hint="eastAsia"/>
                <w:sz w:val="22"/>
                <w:szCs w:val="22"/>
              </w:rPr>
              <w:t>平成２５年度から講演会を始め、平成２６年度から</w:t>
            </w:r>
            <w:r w:rsidR="00D6098D">
              <w:rPr>
                <w:rFonts w:hint="eastAsia"/>
                <w:sz w:val="22"/>
                <w:szCs w:val="22"/>
              </w:rPr>
              <w:t>実施した。</w:t>
            </w:r>
          </w:p>
          <w:p w14:paraId="3E22F20C" w14:textId="77777777" w:rsidR="00A80C11" w:rsidRPr="00DF7184" w:rsidRDefault="00A80C11" w:rsidP="00B0718C">
            <w:pPr>
              <w:jc w:val="left"/>
              <w:rPr>
                <w:sz w:val="22"/>
                <w:szCs w:val="22"/>
              </w:rPr>
            </w:pPr>
          </w:p>
        </w:tc>
      </w:tr>
      <w:tr w:rsidR="00A80C11" w:rsidRPr="00994DDE" w14:paraId="6369FB00" w14:textId="77777777" w:rsidTr="00B0718C">
        <w:tc>
          <w:tcPr>
            <w:tcW w:w="8696" w:type="dxa"/>
          </w:tcPr>
          <w:p w14:paraId="5D5BC569" w14:textId="0F9748C4" w:rsidR="00B058A5" w:rsidRDefault="00A80C11" w:rsidP="00B058A5">
            <w:pPr>
              <w:jc w:val="left"/>
              <w:rPr>
                <w:sz w:val="22"/>
                <w:szCs w:val="22"/>
              </w:rPr>
            </w:pPr>
            <w:r w:rsidRPr="00994DDE">
              <w:rPr>
                <w:rFonts w:hint="eastAsia"/>
                <w:sz w:val="22"/>
                <w:szCs w:val="22"/>
              </w:rPr>
              <w:t>成果（参考になった点）、課題等：</w:t>
            </w:r>
            <w:r w:rsidR="00D779E7">
              <w:rPr>
                <w:rFonts w:hint="eastAsia"/>
                <w:sz w:val="22"/>
                <w:szCs w:val="22"/>
              </w:rPr>
              <w:t>今後の</w:t>
            </w:r>
            <w:r w:rsidR="00B058A5">
              <w:rPr>
                <w:rFonts w:hint="eastAsia"/>
                <w:sz w:val="22"/>
                <w:szCs w:val="22"/>
              </w:rPr>
              <w:t>課題としては、市内全域への広がりを持つこと、個人情報を話し合うことへの拒絶感や批判があること、イベント的な集まりが多く、地域の見守り体制づくりまでに至っていないこと、継続的で自主的な活動にしていくこと、６０代・７０代だけでなく若い世代や子どもたちを巻</w:t>
            </w:r>
            <w:r w:rsidR="005C688F">
              <w:rPr>
                <w:rFonts w:hint="eastAsia"/>
                <w:sz w:val="22"/>
                <w:szCs w:val="22"/>
              </w:rPr>
              <w:t>き込んで</w:t>
            </w:r>
            <w:r w:rsidR="00CE49D7">
              <w:rPr>
                <w:rFonts w:hint="eastAsia"/>
                <w:sz w:val="22"/>
                <w:szCs w:val="22"/>
              </w:rPr>
              <w:t>いくこと、災害時にも役立てるような仕組みにしていくこと、であり、どこの自治体も変わらないものであると感じた</w:t>
            </w:r>
            <w:r w:rsidR="005C688F">
              <w:rPr>
                <w:rFonts w:hint="eastAsia"/>
                <w:sz w:val="22"/>
                <w:szCs w:val="22"/>
              </w:rPr>
              <w:t>。</w:t>
            </w:r>
          </w:p>
          <w:p w14:paraId="7D9F274A" w14:textId="1A4C73F7" w:rsidR="005C688F" w:rsidRDefault="005C688F" w:rsidP="00B058A5">
            <w:pPr>
              <w:jc w:val="left"/>
              <w:rPr>
                <w:sz w:val="22"/>
                <w:szCs w:val="22"/>
              </w:rPr>
            </w:pPr>
            <w:r>
              <w:rPr>
                <w:rFonts w:hint="eastAsia"/>
                <w:sz w:val="22"/>
                <w:szCs w:val="22"/>
              </w:rPr>
              <w:t>本市においても同様に事業の「災害時要援護者対策事業」があり、近所の住民が事前に登録を受けた高齢者や障がい者など要援護者の安否を確認する仕組みがあり、市民・地域社協などが協力して支え合う取り組みを行っている。</w:t>
            </w:r>
          </w:p>
          <w:p w14:paraId="02099656" w14:textId="6A74340B" w:rsidR="005C688F" w:rsidRDefault="005C688F" w:rsidP="00B058A5">
            <w:pPr>
              <w:jc w:val="left"/>
              <w:rPr>
                <w:sz w:val="22"/>
                <w:szCs w:val="22"/>
              </w:rPr>
            </w:pPr>
            <w:r>
              <w:rPr>
                <w:rFonts w:hint="eastAsia"/>
                <w:sz w:val="22"/>
                <w:szCs w:val="22"/>
              </w:rPr>
              <w:t>今後もよりこの取り組みを進めていくとともに、地域の支えあい活動を活発なものとしていきたい。</w:t>
            </w:r>
          </w:p>
          <w:p w14:paraId="42160FD3" w14:textId="0087307C" w:rsidR="00A80C11" w:rsidRPr="00994DDE" w:rsidRDefault="00A80C11" w:rsidP="00A80C11">
            <w:pPr>
              <w:jc w:val="left"/>
              <w:rPr>
                <w:sz w:val="22"/>
                <w:szCs w:val="22"/>
              </w:rPr>
            </w:pPr>
          </w:p>
        </w:tc>
      </w:tr>
    </w:tbl>
    <w:p w14:paraId="73CF17AC" w14:textId="77777777" w:rsidR="00336F72" w:rsidRDefault="00336F72"/>
    <w:p w14:paraId="74812E43" w14:textId="77777777" w:rsidR="005C688F" w:rsidRDefault="005C688F"/>
    <w:p w14:paraId="1AD8B42E" w14:textId="77777777" w:rsidR="005C688F" w:rsidRDefault="005C688F"/>
    <w:p w14:paraId="06851BA9" w14:textId="77777777" w:rsidR="005C688F" w:rsidRDefault="005C688F"/>
    <w:p w14:paraId="3B82D8CB" w14:textId="77777777" w:rsidR="005C688F" w:rsidRDefault="005C688F"/>
    <w:p w14:paraId="25C3B8A4" w14:textId="77777777" w:rsidR="005C688F" w:rsidRDefault="005C688F"/>
    <w:p w14:paraId="258A4145" w14:textId="77777777" w:rsidR="0058210E" w:rsidRDefault="0058210E"/>
    <w:p w14:paraId="608F3DB3" w14:textId="77777777" w:rsidR="005C688F" w:rsidRDefault="005C688F"/>
    <w:p w14:paraId="0EB1E9F5" w14:textId="77777777" w:rsidR="005C688F" w:rsidRDefault="005C688F">
      <w:pPr>
        <w:rPr>
          <w:rFonts w:hint="eastAsia"/>
        </w:rPr>
      </w:pPr>
      <w:bookmarkStart w:id="0" w:name="_GoBack"/>
      <w:bookmarkEnd w:id="0"/>
    </w:p>
    <w:p w14:paraId="0E1E955B" w14:textId="77777777" w:rsidR="005C688F" w:rsidRPr="00994DDE" w:rsidRDefault="005C688F" w:rsidP="005C688F">
      <w:pPr>
        <w:jc w:val="left"/>
        <w:rPr>
          <w:sz w:val="22"/>
          <w:szCs w:val="22"/>
        </w:rPr>
      </w:pPr>
      <w:r>
        <w:rPr>
          <w:rFonts w:hint="eastAsia"/>
          <w:sz w:val="22"/>
          <w:szCs w:val="22"/>
        </w:rPr>
        <w:t>厚生委員会（平成２８年１０月２６日〜２８</w:t>
      </w:r>
      <w:r w:rsidRPr="00994DDE">
        <w:rPr>
          <w:rFonts w:hint="eastAsia"/>
          <w:sz w:val="22"/>
          <w:szCs w:val="22"/>
        </w:rPr>
        <w:t>日）</w:t>
      </w:r>
    </w:p>
    <w:tbl>
      <w:tblPr>
        <w:tblStyle w:val="a5"/>
        <w:tblW w:w="0" w:type="auto"/>
        <w:tblLook w:val="04A0" w:firstRow="1" w:lastRow="0" w:firstColumn="1" w:lastColumn="0" w:noHBand="0" w:noVBand="1"/>
      </w:tblPr>
      <w:tblGrid>
        <w:gridCol w:w="8696"/>
      </w:tblGrid>
      <w:tr w:rsidR="005C688F" w:rsidRPr="00994DDE" w14:paraId="31DC500C" w14:textId="77777777" w:rsidTr="005C688F">
        <w:tc>
          <w:tcPr>
            <w:tcW w:w="8696" w:type="dxa"/>
          </w:tcPr>
          <w:p w14:paraId="46547A15" w14:textId="46AEF81E" w:rsidR="005C688F" w:rsidRPr="00994DDE" w:rsidRDefault="005C688F" w:rsidP="005C688F">
            <w:pPr>
              <w:jc w:val="left"/>
              <w:rPr>
                <w:sz w:val="22"/>
                <w:szCs w:val="22"/>
              </w:rPr>
            </w:pPr>
            <w:r w:rsidRPr="00994DDE">
              <w:rPr>
                <w:rFonts w:hint="eastAsia"/>
                <w:sz w:val="22"/>
                <w:szCs w:val="22"/>
              </w:rPr>
              <w:t>日時：</w:t>
            </w:r>
            <w:r w:rsidRPr="00994DDE">
              <w:rPr>
                <w:sz w:val="22"/>
                <w:szCs w:val="22"/>
              </w:rPr>
              <w:t xml:space="preserve"> </w:t>
            </w:r>
            <w:r>
              <w:rPr>
                <w:rFonts w:hint="eastAsia"/>
                <w:sz w:val="22"/>
                <w:szCs w:val="22"/>
              </w:rPr>
              <w:t>平成２８年１０月２７日</w:t>
            </w:r>
          </w:p>
        </w:tc>
      </w:tr>
      <w:tr w:rsidR="005C688F" w:rsidRPr="00994DDE" w14:paraId="1544402C" w14:textId="77777777" w:rsidTr="005C688F">
        <w:tc>
          <w:tcPr>
            <w:tcW w:w="8696" w:type="dxa"/>
          </w:tcPr>
          <w:p w14:paraId="6BF79CB8" w14:textId="1DF88CBD" w:rsidR="005C688F" w:rsidRPr="00994DDE" w:rsidRDefault="005C688F" w:rsidP="005955A3">
            <w:pPr>
              <w:jc w:val="left"/>
              <w:rPr>
                <w:sz w:val="22"/>
                <w:szCs w:val="22"/>
              </w:rPr>
            </w:pPr>
            <w:r w:rsidRPr="00994DDE">
              <w:rPr>
                <w:rFonts w:hint="eastAsia"/>
                <w:sz w:val="22"/>
                <w:szCs w:val="22"/>
              </w:rPr>
              <w:t>視察先：</w:t>
            </w:r>
            <w:r w:rsidRPr="00994DDE">
              <w:rPr>
                <w:sz w:val="22"/>
                <w:szCs w:val="22"/>
              </w:rPr>
              <w:t xml:space="preserve"> </w:t>
            </w:r>
            <w:r>
              <w:rPr>
                <w:rFonts w:hint="eastAsia"/>
                <w:sz w:val="22"/>
                <w:szCs w:val="22"/>
              </w:rPr>
              <w:t xml:space="preserve">大阪府大阪市　大阪自彊館　</w:t>
            </w:r>
          </w:p>
        </w:tc>
      </w:tr>
      <w:tr w:rsidR="005C688F" w:rsidRPr="00994DDE" w14:paraId="270FDD66" w14:textId="77777777" w:rsidTr="005C688F">
        <w:tc>
          <w:tcPr>
            <w:tcW w:w="8696" w:type="dxa"/>
          </w:tcPr>
          <w:p w14:paraId="765E9F3D" w14:textId="6B54AD39" w:rsidR="005C688F" w:rsidRPr="00994DDE" w:rsidRDefault="005C688F" w:rsidP="005C688F">
            <w:pPr>
              <w:jc w:val="left"/>
              <w:rPr>
                <w:sz w:val="22"/>
                <w:szCs w:val="22"/>
              </w:rPr>
            </w:pPr>
            <w:r w:rsidRPr="00994DDE">
              <w:rPr>
                <w:rFonts w:hint="eastAsia"/>
                <w:sz w:val="22"/>
                <w:szCs w:val="22"/>
              </w:rPr>
              <w:t>目的：</w:t>
            </w:r>
            <w:r w:rsidRPr="00994DDE">
              <w:rPr>
                <w:sz w:val="22"/>
                <w:szCs w:val="22"/>
              </w:rPr>
              <w:t xml:space="preserve"> </w:t>
            </w:r>
            <w:r>
              <w:rPr>
                <w:rFonts w:hint="eastAsia"/>
                <w:sz w:val="22"/>
                <w:szCs w:val="22"/>
              </w:rPr>
              <w:t xml:space="preserve">社会福祉法人　</w:t>
            </w:r>
            <w:r w:rsidR="005955A3">
              <w:rPr>
                <w:rFonts w:hint="eastAsia"/>
                <w:sz w:val="22"/>
                <w:szCs w:val="22"/>
              </w:rPr>
              <w:t xml:space="preserve">大阪自彊館　三徳寮の取り組みについて　</w:t>
            </w:r>
          </w:p>
        </w:tc>
      </w:tr>
      <w:tr w:rsidR="005C688F" w:rsidRPr="00DF7184" w14:paraId="39CB913B" w14:textId="77777777" w:rsidTr="005C688F">
        <w:tc>
          <w:tcPr>
            <w:tcW w:w="8696" w:type="dxa"/>
          </w:tcPr>
          <w:p w14:paraId="775ADDB7" w14:textId="77777777" w:rsidR="00D31AA7" w:rsidRDefault="005C688F" w:rsidP="005C688F">
            <w:pPr>
              <w:jc w:val="left"/>
              <w:rPr>
                <w:sz w:val="22"/>
                <w:szCs w:val="22"/>
              </w:rPr>
            </w:pPr>
            <w:r w:rsidRPr="00DF7184">
              <w:rPr>
                <w:rFonts w:hint="eastAsia"/>
                <w:sz w:val="22"/>
                <w:szCs w:val="22"/>
              </w:rPr>
              <w:t>内容：</w:t>
            </w:r>
            <w:r w:rsidRPr="00DF7184">
              <w:rPr>
                <w:sz w:val="22"/>
                <w:szCs w:val="22"/>
              </w:rPr>
              <w:t xml:space="preserve"> </w:t>
            </w:r>
            <w:r w:rsidR="005955A3">
              <w:rPr>
                <w:rFonts w:hint="eastAsia"/>
                <w:sz w:val="22"/>
                <w:szCs w:val="22"/>
              </w:rPr>
              <w:t>大阪自彊館は、明治４５年釜ヶ崎（現・あいりん地域）の窮状に対し、「自彊不足」の精神で１００年以上、生活困窮者支援に加え、現在では高齢者支援・障がい者支援にも取り組み、あいりん地区以外にも滋賀県高島市・大阪市東淀区など広域に渡って事業を展開している。</w:t>
            </w:r>
          </w:p>
          <w:p w14:paraId="2F09CCC8" w14:textId="232ECB62" w:rsidR="00A55658" w:rsidRDefault="00A55658" w:rsidP="005C688F">
            <w:pPr>
              <w:jc w:val="left"/>
              <w:rPr>
                <w:sz w:val="22"/>
                <w:szCs w:val="22"/>
              </w:rPr>
            </w:pPr>
            <w:r>
              <w:rPr>
                <w:rFonts w:hint="eastAsia"/>
                <w:noProof/>
                <w:sz w:val="22"/>
                <w:szCs w:val="22"/>
              </w:rPr>
              <w:drawing>
                <wp:anchor distT="0" distB="0" distL="114300" distR="114300" simplePos="0" relativeHeight="251658240" behindDoc="0" locked="0" layoutInCell="1" allowOverlap="1" wp14:anchorId="4F3AB995" wp14:editId="2CC6CEB4">
                  <wp:simplePos x="0" y="0"/>
                  <wp:positionH relativeFrom="column">
                    <wp:posOffset>0</wp:posOffset>
                  </wp:positionH>
                  <wp:positionV relativeFrom="paragraph">
                    <wp:posOffset>1117600</wp:posOffset>
                  </wp:positionV>
                  <wp:extent cx="2057400" cy="2743200"/>
                  <wp:effectExtent l="0" t="0" r="0" b="0"/>
                  <wp:wrapSquare wrapText="bothSides"/>
                  <wp:docPr id="1" name="図 1" descr="Macintosh HD:Users:yukosasaoka:Desktop:IMG_4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yukosasaoka:Desktop:IMG_4715.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057400" cy="27432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59264" behindDoc="0" locked="0" layoutInCell="1" allowOverlap="1" wp14:anchorId="548B26C6" wp14:editId="43B4A976">
                  <wp:simplePos x="0" y="0"/>
                  <wp:positionH relativeFrom="column">
                    <wp:posOffset>0</wp:posOffset>
                  </wp:positionH>
                  <wp:positionV relativeFrom="paragraph">
                    <wp:posOffset>4038600</wp:posOffset>
                  </wp:positionV>
                  <wp:extent cx="2682240" cy="2007870"/>
                  <wp:effectExtent l="0" t="0" r="10160" b="0"/>
                  <wp:wrapSquare wrapText="bothSides"/>
                  <wp:docPr id="2" name="図 2" descr="Macintosh HD:Users:yukosasaoka:Desktop:IMG_4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yukosasaoka:Desktop:IMG_4712.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682240" cy="20078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81535">
              <w:rPr>
                <w:rFonts w:hint="eastAsia"/>
                <w:sz w:val="22"/>
                <w:szCs w:val="22"/>
              </w:rPr>
              <w:t>身体上または精神上なんらかの障がいがあって、独立して日常生活を送ることができない方が入所し、生活扶助を受ける施設としての三徳寮のほか、</w:t>
            </w:r>
            <w:r w:rsidR="00B9413D">
              <w:rPr>
                <w:rFonts w:hint="eastAsia"/>
                <w:sz w:val="22"/>
                <w:szCs w:val="22"/>
              </w:rPr>
              <w:t>大阪自彊館は就労支援、自立支援</w:t>
            </w:r>
            <w:r w:rsidR="00081535">
              <w:rPr>
                <w:rFonts w:hint="eastAsia"/>
                <w:sz w:val="22"/>
                <w:szCs w:val="22"/>
              </w:rPr>
              <w:t>を大切にしている。例えば、居宅保護で施設を退所した利用者が、住んでいる地域に馴染めないことがないように通所や訪問、ボランティア活動や作業訓練等を行う、保護施設通所事業（生活保護法）は定員７５名であるが実際は９３名が利用していて、ニーズが高い中、法人の持ち出しで行っている。</w:t>
            </w:r>
          </w:p>
          <w:p w14:paraId="2F805477" w14:textId="69352162" w:rsidR="00D779E7" w:rsidRDefault="00081535" w:rsidP="005C688F">
            <w:pPr>
              <w:jc w:val="left"/>
              <w:rPr>
                <w:sz w:val="22"/>
                <w:szCs w:val="22"/>
              </w:rPr>
            </w:pPr>
            <w:r>
              <w:rPr>
                <w:rFonts w:hint="eastAsia"/>
                <w:sz w:val="22"/>
                <w:szCs w:val="22"/>
              </w:rPr>
              <w:t>その他にも、日本一結核の罹患率が高いとさせるあいりん地域における、地域内結核対策事業として</w:t>
            </w:r>
            <w:r w:rsidR="00517BBA">
              <w:rPr>
                <w:rFonts w:hint="eastAsia"/>
                <w:sz w:val="22"/>
                <w:szCs w:val="22"/>
              </w:rPr>
              <w:t>朝</w:t>
            </w:r>
            <w:r w:rsidR="00D31AA7">
              <w:rPr>
                <w:rFonts w:hint="eastAsia"/>
                <w:sz w:val="22"/>
                <w:szCs w:val="22"/>
              </w:rPr>
              <w:t>・</w:t>
            </w:r>
            <w:r w:rsidR="00517BBA">
              <w:rPr>
                <w:rFonts w:hint="eastAsia"/>
                <w:sz w:val="22"/>
                <w:szCs w:val="22"/>
              </w:rPr>
              <w:t>昼</w:t>
            </w:r>
            <w:r w:rsidR="00D31AA7">
              <w:rPr>
                <w:rFonts w:hint="eastAsia"/>
                <w:sz w:val="22"/>
                <w:szCs w:val="22"/>
              </w:rPr>
              <w:t>・</w:t>
            </w:r>
            <w:r w:rsidR="00517BBA">
              <w:rPr>
                <w:rFonts w:hint="eastAsia"/>
                <w:sz w:val="22"/>
                <w:szCs w:val="22"/>
              </w:rPr>
              <w:t>夕と</w:t>
            </w:r>
            <w:r w:rsidR="00517BBA">
              <w:rPr>
                <w:sz w:val="22"/>
                <w:szCs w:val="22"/>
              </w:rPr>
              <w:t>CR</w:t>
            </w:r>
            <w:r w:rsidR="00517BBA">
              <w:rPr>
                <w:rFonts w:hint="eastAsia"/>
                <w:sz w:val="22"/>
                <w:szCs w:val="22"/>
              </w:rPr>
              <w:t>車を配車し、</w:t>
            </w:r>
            <w:r w:rsidR="00517BBA">
              <w:rPr>
                <w:sz w:val="22"/>
                <w:szCs w:val="22"/>
              </w:rPr>
              <w:t>DOTS</w:t>
            </w:r>
            <w:r w:rsidR="00DF2C25">
              <w:rPr>
                <w:rFonts w:hint="eastAsia"/>
                <w:sz w:val="22"/>
                <w:szCs w:val="22"/>
              </w:rPr>
              <w:t>（</w:t>
            </w:r>
            <w:r w:rsidR="00517BBA">
              <w:rPr>
                <w:rFonts w:hint="eastAsia"/>
                <w:sz w:val="22"/>
                <w:szCs w:val="22"/>
              </w:rPr>
              <w:t>対面服薬・訪問服薬</w:t>
            </w:r>
            <w:r w:rsidR="00DF2C25">
              <w:rPr>
                <w:rFonts w:hint="eastAsia"/>
                <w:sz w:val="22"/>
                <w:szCs w:val="22"/>
              </w:rPr>
              <w:t>）</w:t>
            </w:r>
            <w:r w:rsidR="00517BBA">
              <w:rPr>
                <w:rFonts w:hint="eastAsia"/>
                <w:sz w:val="22"/>
                <w:szCs w:val="22"/>
              </w:rPr>
              <w:t>なども</w:t>
            </w:r>
            <w:r w:rsidR="00D31AA7">
              <w:rPr>
                <w:rFonts w:hint="eastAsia"/>
                <w:sz w:val="22"/>
                <w:szCs w:val="22"/>
              </w:rPr>
              <w:t>個別に</w:t>
            </w:r>
            <w:r w:rsidR="00517BBA">
              <w:rPr>
                <w:rFonts w:hint="eastAsia"/>
                <w:sz w:val="22"/>
                <w:szCs w:val="22"/>
              </w:rPr>
              <w:t>行っている。</w:t>
            </w:r>
          </w:p>
          <w:p w14:paraId="4C95C719" w14:textId="2903F2FC" w:rsidR="00A55658" w:rsidRDefault="00517BBA" w:rsidP="005C688F">
            <w:pPr>
              <w:jc w:val="left"/>
              <w:rPr>
                <w:sz w:val="22"/>
                <w:szCs w:val="22"/>
              </w:rPr>
            </w:pPr>
            <w:r>
              <w:rPr>
                <w:rFonts w:hint="eastAsia"/>
                <w:sz w:val="22"/>
                <w:szCs w:val="22"/>
              </w:rPr>
              <w:t>また、生活保護申請から決定</w:t>
            </w:r>
            <w:r w:rsidR="00A53072">
              <w:rPr>
                <w:rFonts w:hint="eastAsia"/>
                <w:sz w:val="22"/>
                <w:szCs w:val="22"/>
              </w:rPr>
              <w:t>までの期間に資金を貸し出す厚生援護資金事業（市からの受託事業）やその期間だけ一時的に入所する無料定額宿泊事業、</w:t>
            </w:r>
            <w:r w:rsidR="00B9413D">
              <w:rPr>
                <w:rFonts w:hint="eastAsia"/>
                <w:sz w:val="22"/>
                <w:szCs w:val="22"/>
              </w:rPr>
              <w:t>生計困難者に対する相談支援事業（第二種社会福祉事業）や、生活困窮者就労訓練事業（</w:t>
            </w:r>
            <w:r>
              <w:rPr>
                <w:rFonts w:hint="eastAsia"/>
                <w:sz w:val="22"/>
                <w:szCs w:val="22"/>
              </w:rPr>
              <w:t>生活困窮者自立支援法：公益事業）など、地道で継続的な取り組みをしている。</w:t>
            </w:r>
          </w:p>
          <w:p w14:paraId="71ED5587" w14:textId="677F3FE1" w:rsidR="00517BBA" w:rsidRDefault="00517BBA" w:rsidP="005C688F">
            <w:pPr>
              <w:jc w:val="left"/>
              <w:rPr>
                <w:sz w:val="22"/>
                <w:szCs w:val="22"/>
              </w:rPr>
            </w:pPr>
            <w:r>
              <w:rPr>
                <w:rFonts w:hint="eastAsia"/>
                <w:sz w:val="22"/>
                <w:szCs w:val="22"/>
              </w:rPr>
              <w:t>また、居場所づくりとして新今宮文庫運営事業（教育委員会からの受託事業）があり、</w:t>
            </w:r>
            <w:r w:rsidR="00D31AA7">
              <w:rPr>
                <w:rFonts w:hint="eastAsia"/>
                <w:sz w:val="22"/>
                <w:szCs w:val="22"/>
              </w:rPr>
              <w:t>本の寄付や法人の持ち出しを元にして、</w:t>
            </w:r>
            <w:r>
              <w:rPr>
                <w:rFonts w:hint="eastAsia"/>
                <w:sz w:val="22"/>
                <w:szCs w:val="22"/>
              </w:rPr>
              <w:t>ひと月</w:t>
            </w:r>
            <w:r>
              <w:rPr>
                <w:sz w:val="22"/>
                <w:szCs w:val="22"/>
              </w:rPr>
              <w:t>9,000</w:t>
            </w:r>
            <w:r>
              <w:rPr>
                <w:rFonts w:hint="eastAsia"/>
                <w:sz w:val="22"/>
                <w:szCs w:val="22"/>
              </w:rPr>
              <w:t>人の利用がある。</w:t>
            </w:r>
          </w:p>
          <w:p w14:paraId="17C28AC2" w14:textId="0780F564" w:rsidR="00D31AA7" w:rsidRDefault="00D31AA7" w:rsidP="005C688F">
            <w:pPr>
              <w:jc w:val="left"/>
              <w:rPr>
                <w:sz w:val="22"/>
                <w:szCs w:val="22"/>
              </w:rPr>
            </w:pPr>
            <w:r>
              <w:rPr>
                <w:rFonts w:hint="eastAsia"/>
                <w:sz w:val="22"/>
                <w:szCs w:val="22"/>
              </w:rPr>
              <w:t>また、巡回事業としては、夜間の巡回と昼間の巡回事業があるが、以前として屋外で生活する人が約６００名、屋外で死亡する人が年間約１００名いるとのことだ。</w:t>
            </w:r>
          </w:p>
          <w:p w14:paraId="63F49A2D" w14:textId="18D12E89" w:rsidR="005955A3" w:rsidRPr="00DF7184" w:rsidRDefault="00D31AA7" w:rsidP="005C688F">
            <w:pPr>
              <w:jc w:val="left"/>
              <w:rPr>
                <w:sz w:val="22"/>
                <w:szCs w:val="22"/>
              </w:rPr>
            </w:pPr>
            <w:r>
              <w:rPr>
                <w:rFonts w:hint="eastAsia"/>
                <w:sz w:val="22"/>
                <w:szCs w:val="22"/>
              </w:rPr>
              <w:t>警察等と連携した緊急一時宿泊</w:t>
            </w:r>
            <w:r w:rsidR="00A53072">
              <w:rPr>
                <w:rFonts w:hint="eastAsia"/>
                <w:sz w:val="22"/>
                <w:szCs w:val="22"/>
              </w:rPr>
              <w:t>事業や、福祉センターと連携した単泊事業、相談室や生活ケアセンターなど、民間の良さを生かして有意義で使い勝手の良いサービスを提供している。</w:t>
            </w:r>
          </w:p>
        </w:tc>
      </w:tr>
      <w:tr w:rsidR="005C688F" w:rsidRPr="00994DDE" w14:paraId="0A72CBA7" w14:textId="77777777" w:rsidTr="005C688F">
        <w:tc>
          <w:tcPr>
            <w:tcW w:w="8696" w:type="dxa"/>
          </w:tcPr>
          <w:p w14:paraId="2BF2EAF4" w14:textId="19FB151C" w:rsidR="005C688F" w:rsidRDefault="005C688F" w:rsidP="005C688F">
            <w:pPr>
              <w:jc w:val="left"/>
              <w:rPr>
                <w:sz w:val="22"/>
                <w:szCs w:val="22"/>
              </w:rPr>
            </w:pPr>
            <w:r w:rsidRPr="00994DDE">
              <w:rPr>
                <w:rFonts w:hint="eastAsia"/>
                <w:sz w:val="22"/>
                <w:szCs w:val="22"/>
              </w:rPr>
              <w:t>成果（参考になった点）、課題等：</w:t>
            </w:r>
            <w:r w:rsidRPr="00994DDE">
              <w:rPr>
                <w:sz w:val="22"/>
                <w:szCs w:val="22"/>
              </w:rPr>
              <w:t xml:space="preserve"> </w:t>
            </w:r>
            <w:r w:rsidR="00524768">
              <w:rPr>
                <w:rFonts w:hint="eastAsia"/>
                <w:sz w:val="22"/>
                <w:szCs w:val="22"/>
              </w:rPr>
              <w:t>あいりん地区と武蔵野市では、地域の歴史や背景が大きく違っている。施設の方によると、「地区のニーズに合わせてサービスを変えて行くこと」「継続的なアプローチを</w:t>
            </w:r>
            <w:r w:rsidR="001704DD">
              <w:rPr>
                <w:rFonts w:hint="eastAsia"/>
                <w:sz w:val="22"/>
                <w:szCs w:val="22"/>
              </w:rPr>
              <w:t>していくこと」「民間のフットサークの軽さを最大限活かすこと」が大切であるとのことで</w:t>
            </w:r>
            <w:r w:rsidR="00524768">
              <w:rPr>
                <w:rFonts w:hint="eastAsia"/>
                <w:sz w:val="22"/>
                <w:szCs w:val="22"/>
              </w:rPr>
              <w:t>、根気強く継続的</w:t>
            </w:r>
            <w:r w:rsidR="001704DD">
              <w:rPr>
                <w:rFonts w:hint="eastAsia"/>
                <w:sz w:val="22"/>
                <w:szCs w:val="22"/>
              </w:rPr>
              <w:t>な取り組みをしていくことの重要性を</w:t>
            </w:r>
            <w:r w:rsidR="00524768">
              <w:rPr>
                <w:rFonts w:hint="eastAsia"/>
                <w:sz w:val="22"/>
                <w:szCs w:val="22"/>
              </w:rPr>
              <w:t>感じた。加えて、</w:t>
            </w:r>
            <w:r w:rsidR="00524768">
              <w:rPr>
                <w:sz w:val="22"/>
                <w:szCs w:val="22"/>
              </w:rPr>
              <w:t>DOTS</w:t>
            </w:r>
            <w:r w:rsidR="00524768">
              <w:rPr>
                <w:rFonts w:hint="eastAsia"/>
                <w:sz w:val="22"/>
                <w:szCs w:val="22"/>
              </w:rPr>
              <w:t>（対面服薬確認治療）や出所した後のケアなど、一人ひとりに丁寧に寄り添った取り組みに驚くと共に、今後本市でもより一層そのような個々のニーズに合わせた取り組みが重要になっていくだろうと感じた。</w:t>
            </w:r>
          </w:p>
          <w:p w14:paraId="01288494" w14:textId="42AA27FC" w:rsidR="00524768" w:rsidRPr="00994DDE" w:rsidRDefault="00524768" w:rsidP="005C688F">
            <w:pPr>
              <w:jc w:val="left"/>
              <w:rPr>
                <w:sz w:val="22"/>
                <w:szCs w:val="22"/>
              </w:rPr>
            </w:pPr>
          </w:p>
        </w:tc>
      </w:tr>
    </w:tbl>
    <w:p w14:paraId="5A6920DD" w14:textId="77777777" w:rsidR="005C688F" w:rsidRDefault="005C688F"/>
    <w:p w14:paraId="0016CF5A" w14:textId="77777777" w:rsidR="00524768" w:rsidRDefault="00524768"/>
    <w:p w14:paraId="061D64E6" w14:textId="77777777" w:rsidR="00524768" w:rsidRDefault="00524768"/>
    <w:p w14:paraId="30B47DAF" w14:textId="77777777" w:rsidR="00524768" w:rsidRDefault="00524768"/>
    <w:p w14:paraId="17467790" w14:textId="77777777" w:rsidR="00524768" w:rsidRDefault="00524768"/>
    <w:p w14:paraId="0565A08A" w14:textId="77777777" w:rsidR="00524768" w:rsidRDefault="00524768"/>
    <w:p w14:paraId="26CC7DB7" w14:textId="77777777" w:rsidR="00524768" w:rsidRDefault="00524768"/>
    <w:p w14:paraId="0DFF9612" w14:textId="77777777" w:rsidR="00524768" w:rsidRDefault="00524768"/>
    <w:p w14:paraId="212CFA0C" w14:textId="77777777" w:rsidR="00524768" w:rsidRDefault="00524768"/>
    <w:p w14:paraId="5581591A" w14:textId="77777777" w:rsidR="00524768" w:rsidRDefault="00524768"/>
    <w:p w14:paraId="5E4423DE" w14:textId="77777777" w:rsidR="00524768" w:rsidRDefault="00524768"/>
    <w:p w14:paraId="7720EB4A" w14:textId="77777777" w:rsidR="00524768" w:rsidRDefault="00524768"/>
    <w:p w14:paraId="44EF6873" w14:textId="77777777" w:rsidR="00524768" w:rsidRDefault="00524768"/>
    <w:p w14:paraId="2F86D347" w14:textId="77777777" w:rsidR="00524768" w:rsidRDefault="00524768"/>
    <w:p w14:paraId="626419EA" w14:textId="77777777" w:rsidR="00524768" w:rsidRDefault="00524768"/>
    <w:p w14:paraId="35431F05" w14:textId="77777777" w:rsidR="00524768" w:rsidRDefault="00524768"/>
    <w:p w14:paraId="6B09C3B4" w14:textId="77777777" w:rsidR="00524768" w:rsidRDefault="00524768"/>
    <w:p w14:paraId="553D2812" w14:textId="77777777" w:rsidR="002544C2" w:rsidRDefault="002544C2"/>
    <w:p w14:paraId="26372098" w14:textId="77777777" w:rsidR="002544C2" w:rsidRDefault="002544C2"/>
    <w:p w14:paraId="4F6C6D49" w14:textId="77777777" w:rsidR="004E79CF" w:rsidRDefault="004E79CF"/>
    <w:p w14:paraId="3ADE6F60" w14:textId="77777777" w:rsidR="00524768" w:rsidRPr="00994DDE" w:rsidRDefault="00524768" w:rsidP="00524768">
      <w:pPr>
        <w:jc w:val="left"/>
        <w:rPr>
          <w:sz w:val="22"/>
          <w:szCs w:val="22"/>
        </w:rPr>
      </w:pPr>
      <w:r>
        <w:rPr>
          <w:rFonts w:hint="eastAsia"/>
          <w:sz w:val="22"/>
          <w:szCs w:val="22"/>
        </w:rPr>
        <w:t>厚生委員会（平成２８年１０月２６日〜２８</w:t>
      </w:r>
      <w:r w:rsidRPr="00994DDE">
        <w:rPr>
          <w:rFonts w:hint="eastAsia"/>
          <w:sz w:val="22"/>
          <w:szCs w:val="22"/>
        </w:rPr>
        <w:t>日）</w:t>
      </w:r>
    </w:p>
    <w:tbl>
      <w:tblPr>
        <w:tblStyle w:val="a5"/>
        <w:tblW w:w="0" w:type="auto"/>
        <w:tblLook w:val="04A0" w:firstRow="1" w:lastRow="0" w:firstColumn="1" w:lastColumn="0" w:noHBand="0" w:noVBand="1"/>
      </w:tblPr>
      <w:tblGrid>
        <w:gridCol w:w="8696"/>
      </w:tblGrid>
      <w:tr w:rsidR="00524768" w:rsidRPr="00994DDE" w14:paraId="3E232CF5" w14:textId="77777777" w:rsidTr="00524768">
        <w:tc>
          <w:tcPr>
            <w:tcW w:w="8696" w:type="dxa"/>
          </w:tcPr>
          <w:p w14:paraId="02637F9C" w14:textId="35763953" w:rsidR="00524768" w:rsidRPr="00994DDE" w:rsidRDefault="00524768" w:rsidP="00524768">
            <w:pPr>
              <w:jc w:val="left"/>
              <w:rPr>
                <w:sz w:val="22"/>
                <w:szCs w:val="22"/>
              </w:rPr>
            </w:pPr>
            <w:r w:rsidRPr="00994DDE">
              <w:rPr>
                <w:rFonts w:hint="eastAsia"/>
                <w:sz w:val="22"/>
                <w:szCs w:val="22"/>
              </w:rPr>
              <w:t>日時：</w:t>
            </w:r>
            <w:r w:rsidRPr="00994DDE">
              <w:rPr>
                <w:sz w:val="22"/>
                <w:szCs w:val="22"/>
              </w:rPr>
              <w:t xml:space="preserve"> </w:t>
            </w:r>
            <w:r>
              <w:rPr>
                <w:rFonts w:hint="eastAsia"/>
                <w:sz w:val="22"/>
                <w:szCs w:val="22"/>
              </w:rPr>
              <w:t>平成２８年１０月２８日</w:t>
            </w:r>
          </w:p>
        </w:tc>
      </w:tr>
      <w:tr w:rsidR="00524768" w:rsidRPr="00994DDE" w14:paraId="6D23BD95" w14:textId="77777777" w:rsidTr="00524768">
        <w:tc>
          <w:tcPr>
            <w:tcW w:w="8696" w:type="dxa"/>
          </w:tcPr>
          <w:p w14:paraId="66809011" w14:textId="2F04DB2A" w:rsidR="00524768" w:rsidRPr="00994DDE" w:rsidRDefault="00524768" w:rsidP="00524768">
            <w:pPr>
              <w:jc w:val="left"/>
              <w:rPr>
                <w:sz w:val="22"/>
                <w:szCs w:val="22"/>
              </w:rPr>
            </w:pPr>
            <w:r w:rsidRPr="00994DDE">
              <w:rPr>
                <w:rFonts w:hint="eastAsia"/>
                <w:sz w:val="22"/>
                <w:szCs w:val="22"/>
              </w:rPr>
              <w:t>視察先：</w:t>
            </w:r>
            <w:r w:rsidRPr="00994DDE">
              <w:rPr>
                <w:sz w:val="22"/>
                <w:szCs w:val="22"/>
              </w:rPr>
              <w:t xml:space="preserve"> </w:t>
            </w:r>
            <w:r>
              <w:rPr>
                <w:rFonts w:hint="eastAsia"/>
                <w:sz w:val="22"/>
                <w:szCs w:val="22"/>
              </w:rPr>
              <w:t xml:space="preserve">石川県　金沢市　</w:t>
            </w:r>
            <w:r>
              <w:rPr>
                <w:sz w:val="22"/>
                <w:szCs w:val="22"/>
              </w:rPr>
              <w:t>Share</w:t>
            </w:r>
            <w:r>
              <w:rPr>
                <w:rFonts w:hint="eastAsia"/>
                <w:sz w:val="22"/>
                <w:szCs w:val="22"/>
              </w:rPr>
              <w:t>金沢</w:t>
            </w:r>
          </w:p>
        </w:tc>
      </w:tr>
      <w:tr w:rsidR="00524768" w:rsidRPr="00994DDE" w14:paraId="4703310C" w14:textId="77777777" w:rsidTr="00524768">
        <w:tc>
          <w:tcPr>
            <w:tcW w:w="8696" w:type="dxa"/>
          </w:tcPr>
          <w:p w14:paraId="0F2CDC11" w14:textId="1785DED6" w:rsidR="00524768" w:rsidRPr="00994DDE" w:rsidRDefault="00524768" w:rsidP="00524768">
            <w:pPr>
              <w:jc w:val="left"/>
              <w:rPr>
                <w:sz w:val="22"/>
                <w:szCs w:val="22"/>
              </w:rPr>
            </w:pPr>
            <w:r w:rsidRPr="00994DDE">
              <w:rPr>
                <w:rFonts w:hint="eastAsia"/>
                <w:sz w:val="22"/>
                <w:szCs w:val="22"/>
              </w:rPr>
              <w:t>目的：</w:t>
            </w:r>
            <w:r>
              <w:rPr>
                <w:rFonts w:hint="eastAsia"/>
                <w:sz w:val="22"/>
                <w:szCs w:val="22"/>
              </w:rPr>
              <w:t xml:space="preserve">社会福祉法人　佛子園　</w:t>
            </w:r>
            <w:r>
              <w:rPr>
                <w:sz w:val="22"/>
                <w:szCs w:val="22"/>
              </w:rPr>
              <w:t>Share</w:t>
            </w:r>
            <w:r>
              <w:rPr>
                <w:rFonts w:hint="eastAsia"/>
                <w:sz w:val="22"/>
                <w:szCs w:val="22"/>
              </w:rPr>
              <w:t>金沢の取り組みについて学ぶ</w:t>
            </w:r>
          </w:p>
        </w:tc>
      </w:tr>
      <w:tr w:rsidR="00524768" w:rsidRPr="00DF7184" w14:paraId="6F731C75" w14:textId="77777777" w:rsidTr="00524768">
        <w:tc>
          <w:tcPr>
            <w:tcW w:w="8696" w:type="dxa"/>
          </w:tcPr>
          <w:p w14:paraId="2EB11895" w14:textId="77777777" w:rsidR="00833BDD" w:rsidRDefault="00524768" w:rsidP="00524768">
            <w:pPr>
              <w:jc w:val="left"/>
              <w:rPr>
                <w:sz w:val="22"/>
                <w:szCs w:val="22"/>
              </w:rPr>
            </w:pPr>
            <w:r w:rsidRPr="00DF7184">
              <w:rPr>
                <w:rFonts w:hint="eastAsia"/>
                <w:sz w:val="22"/>
                <w:szCs w:val="22"/>
              </w:rPr>
              <w:t>内容：</w:t>
            </w:r>
            <w:r w:rsidRPr="00DF7184">
              <w:rPr>
                <w:sz w:val="22"/>
                <w:szCs w:val="22"/>
              </w:rPr>
              <w:t xml:space="preserve"> </w:t>
            </w:r>
            <w:r>
              <w:rPr>
                <w:rFonts w:hint="eastAsia"/>
                <w:sz w:val="22"/>
                <w:szCs w:val="22"/>
              </w:rPr>
              <w:t>日本版</w:t>
            </w:r>
            <w:r>
              <w:rPr>
                <w:sz w:val="22"/>
                <w:szCs w:val="22"/>
              </w:rPr>
              <w:t xml:space="preserve"> CCRC</w:t>
            </w:r>
            <w:r>
              <w:rPr>
                <w:rFonts w:hint="eastAsia"/>
                <w:sz w:val="22"/>
                <w:szCs w:val="22"/>
              </w:rPr>
              <w:t>政府認定モデルとして有名な</w:t>
            </w:r>
            <w:r>
              <w:rPr>
                <w:sz w:val="22"/>
                <w:szCs w:val="22"/>
              </w:rPr>
              <w:t>Share</w:t>
            </w:r>
            <w:r>
              <w:rPr>
                <w:rFonts w:hint="eastAsia"/>
                <w:sz w:val="22"/>
                <w:szCs w:val="22"/>
              </w:rPr>
              <w:t>金沢であるが、障がい者を中心として高齢者を見守り役にしながら、全ての人が社会から隔離されることなく、</w:t>
            </w:r>
            <w:r w:rsidR="00833BDD">
              <w:rPr>
                <w:rFonts w:hint="eastAsia"/>
                <w:sz w:val="22"/>
                <w:szCs w:val="22"/>
              </w:rPr>
              <w:t>「</w:t>
            </w:r>
            <w:r>
              <w:rPr>
                <w:rFonts w:hint="eastAsia"/>
                <w:sz w:val="22"/>
                <w:szCs w:val="22"/>
              </w:rPr>
              <w:t>みんなが共に助け合って生きて行くこと</w:t>
            </w:r>
            <w:r w:rsidR="00833BDD">
              <w:rPr>
                <w:rFonts w:hint="eastAsia"/>
                <w:sz w:val="22"/>
                <w:szCs w:val="22"/>
              </w:rPr>
              <w:t>」</w:t>
            </w:r>
            <w:r>
              <w:rPr>
                <w:rFonts w:hint="eastAsia"/>
                <w:sz w:val="22"/>
                <w:szCs w:val="22"/>
              </w:rPr>
              <w:t>をテーマにした生涯活躍のコミュニティである。</w:t>
            </w:r>
          </w:p>
          <w:p w14:paraId="23D52E17" w14:textId="35052614" w:rsidR="00E528A3" w:rsidRDefault="00E528A3" w:rsidP="00524768">
            <w:pPr>
              <w:jc w:val="left"/>
              <w:rPr>
                <w:sz w:val="22"/>
                <w:szCs w:val="22"/>
              </w:rPr>
            </w:pPr>
            <w:r>
              <w:rPr>
                <w:sz w:val="22"/>
                <w:szCs w:val="22"/>
              </w:rPr>
              <w:t>2014</w:t>
            </w:r>
            <w:r>
              <w:rPr>
                <w:rFonts w:hint="eastAsia"/>
                <w:sz w:val="22"/>
                <w:szCs w:val="22"/>
              </w:rPr>
              <w:t>年にオープンした</w:t>
            </w:r>
            <w:r>
              <w:rPr>
                <w:sz w:val="22"/>
                <w:szCs w:val="22"/>
              </w:rPr>
              <w:t>Share</w:t>
            </w:r>
            <w:r>
              <w:rPr>
                <w:rFonts w:hint="eastAsia"/>
                <w:sz w:val="22"/>
                <w:szCs w:val="22"/>
              </w:rPr>
              <w:t>金沢は、敷地は佛子園が病院跡（結核患者のサナト</w:t>
            </w:r>
            <w:r w:rsidR="00833BDD">
              <w:rPr>
                <w:rFonts w:hint="eastAsia"/>
                <w:sz w:val="22"/>
                <w:szCs w:val="22"/>
              </w:rPr>
              <w:t>リウム）に「ごちゃまぜ福祉」として住まいや文化施設を配置し</w:t>
            </w:r>
            <w:r>
              <w:rPr>
                <w:rFonts w:hint="eastAsia"/>
                <w:sz w:val="22"/>
                <w:szCs w:val="22"/>
              </w:rPr>
              <w:t>、人々に活気や役割が生まれ、誰もがいろいろな人と触れ合えるようなまちづくりをしている。</w:t>
            </w:r>
          </w:p>
          <w:p w14:paraId="64515FC8" w14:textId="093AD811" w:rsidR="00E528A3" w:rsidRDefault="002544C2" w:rsidP="00524768">
            <w:pPr>
              <w:jc w:val="left"/>
              <w:rPr>
                <w:sz w:val="22"/>
                <w:szCs w:val="22"/>
              </w:rPr>
            </w:pPr>
            <w:r>
              <w:rPr>
                <w:rFonts w:hint="eastAsia"/>
                <w:noProof/>
                <w:sz w:val="22"/>
                <w:szCs w:val="22"/>
              </w:rPr>
              <w:drawing>
                <wp:anchor distT="0" distB="0" distL="114300" distR="114300" simplePos="0" relativeHeight="251660288" behindDoc="0" locked="0" layoutInCell="1" allowOverlap="1" wp14:anchorId="39CF64C7" wp14:editId="04A6ACAB">
                  <wp:simplePos x="0" y="0"/>
                  <wp:positionH relativeFrom="column">
                    <wp:posOffset>0</wp:posOffset>
                  </wp:positionH>
                  <wp:positionV relativeFrom="paragraph">
                    <wp:posOffset>101600</wp:posOffset>
                  </wp:positionV>
                  <wp:extent cx="2667635" cy="1997075"/>
                  <wp:effectExtent l="0" t="0" r="0" b="9525"/>
                  <wp:wrapSquare wrapText="bothSides"/>
                  <wp:docPr id="3" name="図 3" descr="Macintosh HD:Users:yukosasaoka:Desktop:IMG_4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yukosasaoka:Desktop:IMG_4793.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667635" cy="19970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528A3">
              <w:rPr>
                <w:rFonts w:hint="eastAsia"/>
                <w:sz w:val="22"/>
                <w:szCs w:val="22"/>
              </w:rPr>
              <w:t>知的障がい児の施設は県外になかった為、「障がいがあってもなくてもみんな仏様の子ども」という考えのもと、障がいのある子どもたちの居場所作りをすることがもともとの目的であった。社会福祉法人佛子園は、今では金沢市内で１０３事業を抱えている。</w:t>
            </w:r>
          </w:p>
          <w:p w14:paraId="61F48749" w14:textId="1F5B5642" w:rsidR="00A55658" w:rsidRDefault="00A55658" w:rsidP="00524768">
            <w:pPr>
              <w:jc w:val="left"/>
              <w:rPr>
                <w:sz w:val="22"/>
                <w:szCs w:val="22"/>
              </w:rPr>
            </w:pPr>
            <w:r>
              <w:rPr>
                <w:noProof/>
                <w:sz w:val="22"/>
                <w:szCs w:val="22"/>
              </w:rPr>
              <w:drawing>
                <wp:anchor distT="0" distB="0" distL="114300" distR="114300" simplePos="0" relativeHeight="251661312" behindDoc="0" locked="0" layoutInCell="1" allowOverlap="1" wp14:anchorId="07BC1A58" wp14:editId="06279886">
                  <wp:simplePos x="0" y="0"/>
                  <wp:positionH relativeFrom="column">
                    <wp:posOffset>-2781935</wp:posOffset>
                  </wp:positionH>
                  <wp:positionV relativeFrom="paragraph">
                    <wp:posOffset>1117600</wp:posOffset>
                  </wp:positionV>
                  <wp:extent cx="2744470" cy="2054225"/>
                  <wp:effectExtent l="0" t="0" r="0" b="3175"/>
                  <wp:wrapSquare wrapText="bothSides"/>
                  <wp:docPr id="4" name="図 4" descr="Macintosh HD:Users:yukosasaoka:Desktop:IMG_4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yukosasaoka:Desktop:IMG_4789.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744470" cy="2054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528A3">
              <w:rPr>
                <w:sz w:val="22"/>
                <w:szCs w:val="22"/>
              </w:rPr>
              <w:t>Share</w:t>
            </w:r>
            <w:r w:rsidR="00E528A3">
              <w:rPr>
                <w:rFonts w:hint="eastAsia"/>
                <w:sz w:val="22"/>
                <w:szCs w:val="22"/>
              </w:rPr>
              <w:t>金沢は、天然温泉、レストラン、ギャラリー、高齢者デイサービス・生活介護、訪問介護、サービス付き高齢者住宅、アトリエ付き学生向け住宅、学生向け住宅、児童入所施設、児童発達支援センター、全天候型グラウンド、</w:t>
            </w:r>
            <w:r w:rsidR="00F17DA4">
              <w:rPr>
                <w:rFonts w:hint="eastAsia"/>
                <w:sz w:val="22"/>
                <w:szCs w:val="22"/>
              </w:rPr>
              <w:t>共同売店、ブータンセレクトショップ、ドックラン・アルパカ牧場、来年度からは学童クラブ</w:t>
            </w:r>
            <w:r w:rsidR="00CE49D7">
              <w:rPr>
                <w:rFonts w:hint="eastAsia"/>
                <w:sz w:val="22"/>
                <w:szCs w:val="22"/>
              </w:rPr>
              <w:t>や大学と連携したインターンシップなど、様々な属性の人々が共に暮らし、利用する</w:t>
            </w:r>
            <w:r w:rsidR="00F17DA4">
              <w:rPr>
                <w:rFonts w:hint="eastAsia"/>
                <w:sz w:val="22"/>
                <w:szCs w:val="22"/>
              </w:rPr>
              <w:t>まちとなっている。「私が作るまち」をコンセプトに、住民参加を必須として地域参加を促している。</w:t>
            </w:r>
          </w:p>
          <w:p w14:paraId="0206C5A1" w14:textId="36CFD35B" w:rsidR="00F17DA4" w:rsidRDefault="00F17DA4" w:rsidP="00524768">
            <w:pPr>
              <w:jc w:val="left"/>
              <w:rPr>
                <w:sz w:val="22"/>
                <w:szCs w:val="22"/>
              </w:rPr>
            </w:pPr>
            <w:r>
              <w:rPr>
                <w:rFonts w:hint="eastAsia"/>
                <w:sz w:val="22"/>
                <w:szCs w:val="22"/>
              </w:rPr>
              <w:t>障がいを持って親と離れて暮らす子どもたちだけではなく、毎日約４０名の特定難病障がいのある人々が働きに来る。</w:t>
            </w:r>
          </w:p>
          <w:p w14:paraId="46F2E61F" w14:textId="59020FFC" w:rsidR="00524768" w:rsidRPr="00DF7184" w:rsidRDefault="00F17DA4" w:rsidP="00524768">
            <w:pPr>
              <w:jc w:val="left"/>
              <w:rPr>
                <w:sz w:val="22"/>
                <w:szCs w:val="22"/>
              </w:rPr>
            </w:pPr>
            <w:r>
              <w:rPr>
                <w:sz w:val="22"/>
                <w:szCs w:val="22"/>
              </w:rPr>
              <w:t>Share</w:t>
            </w:r>
            <w:r>
              <w:rPr>
                <w:rFonts w:hint="eastAsia"/>
                <w:sz w:val="22"/>
                <w:szCs w:val="22"/>
              </w:rPr>
              <w:t>金沢の地域付近は、２０１０年坂下に環状道路が出来、土地区画</w:t>
            </w:r>
            <w:r w:rsidR="00833BDD">
              <w:rPr>
                <w:rFonts w:hint="eastAsia"/>
                <w:sz w:val="22"/>
                <w:szCs w:val="22"/>
              </w:rPr>
              <w:t>整理も進んだため、３０代のファミリー層が増えてきているという。まち</w:t>
            </w:r>
            <w:r>
              <w:rPr>
                <w:rFonts w:hint="eastAsia"/>
                <w:sz w:val="22"/>
                <w:szCs w:val="22"/>
              </w:rPr>
              <w:t>開きをして１年半経った現在、ようやく地域と連携出来てきたという実感があるとのことで、今後は一層「専門</w:t>
            </w:r>
            <w:r w:rsidR="00833BDD">
              <w:rPr>
                <w:rFonts w:hint="eastAsia"/>
                <w:sz w:val="22"/>
                <w:szCs w:val="22"/>
              </w:rPr>
              <w:t>家だけではなく、地域の人と一緒に考えていく」ことを大切にした</w:t>
            </w:r>
            <w:r>
              <w:rPr>
                <w:rFonts w:hint="eastAsia"/>
                <w:sz w:val="22"/>
                <w:szCs w:val="22"/>
              </w:rPr>
              <w:t>地域づくり、コミュニティ作りに取り組んでいくとのことだ。</w:t>
            </w:r>
          </w:p>
        </w:tc>
      </w:tr>
      <w:tr w:rsidR="00524768" w:rsidRPr="00994DDE" w14:paraId="075A121A" w14:textId="77777777" w:rsidTr="00524768">
        <w:tc>
          <w:tcPr>
            <w:tcW w:w="8696" w:type="dxa"/>
          </w:tcPr>
          <w:p w14:paraId="50321449" w14:textId="77777777" w:rsidR="00833BDD" w:rsidRDefault="00524768" w:rsidP="00524768">
            <w:pPr>
              <w:jc w:val="left"/>
              <w:rPr>
                <w:sz w:val="22"/>
                <w:szCs w:val="22"/>
              </w:rPr>
            </w:pPr>
            <w:r w:rsidRPr="00994DDE">
              <w:rPr>
                <w:rFonts w:hint="eastAsia"/>
                <w:sz w:val="22"/>
                <w:szCs w:val="22"/>
              </w:rPr>
              <w:t>成果（参考になった点）、課題等：</w:t>
            </w:r>
            <w:r w:rsidRPr="00994DDE">
              <w:rPr>
                <w:sz w:val="22"/>
                <w:szCs w:val="22"/>
              </w:rPr>
              <w:t xml:space="preserve"> </w:t>
            </w:r>
            <w:r w:rsidR="00F17DA4">
              <w:rPr>
                <w:rFonts w:hint="eastAsia"/>
                <w:sz w:val="22"/>
                <w:szCs w:val="22"/>
              </w:rPr>
              <w:t>「ごちゃまぜ福祉」という概念は、武蔵野にはまだ馴染みがないものかもしれないが、コミュニティ作りの根幹を指すものであると感じた。</w:t>
            </w:r>
            <w:r w:rsidR="00833BDD">
              <w:rPr>
                <w:rFonts w:hint="eastAsia"/>
                <w:sz w:val="22"/>
                <w:szCs w:val="22"/>
              </w:rPr>
              <w:t>高齢者だけ、障がい児者だけ、の施設が作られる傾向にあるが、それではまちではなく、ただの施設となってしまうため、障がい福祉をワンストップで受け入れてきた、という。今まで</w:t>
            </w:r>
            <w:r w:rsidR="00CE49D7">
              <w:rPr>
                <w:rFonts w:hint="eastAsia"/>
                <w:sz w:val="22"/>
                <w:szCs w:val="22"/>
              </w:rPr>
              <w:t>地域の中で住みにくいと言われてきた人々が、人に必要とされ、多くの</w:t>
            </w:r>
            <w:r w:rsidR="00833BDD">
              <w:rPr>
                <w:rFonts w:hint="eastAsia"/>
                <w:sz w:val="22"/>
                <w:szCs w:val="22"/>
              </w:rPr>
              <w:t>交流の中で、結果的に双方が成長することができるのだと思った。</w:t>
            </w:r>
          </w:p>
          <w:p w14:paraId="5FE7D2D9" w14:textId="77777777" w:rsidR="00833BDD" w:rsidRDefault="00CE49D7" w:rsidP="00524768">
            <w:pPr>
              <w:jc w:val="left"/>
              <w:rPr>
                <w:sz w:val="22"/>
                <w:szCs w:val="22"/>
              </w:rPr>
            </w:pPr>
            <w:r>
              <w:rPr>
                <w:sz w:val="22"/>
                <w:szCs w:val="22"/>
              </w:rPr>
              <w:t>Share</w:t>
            </w:r>
            <w:r>
              <w:rPr>
                <w:rFonts w:hint="eastAsia"/>
                <w:sz w:val="22"/>
                <w:szCs w:val="22"/>
              </w:rPr>
              <w:t>金沢のコミュニティづくりにおいて、最も重点</w:t>
            </w:r>
            <w:r w:rsidR="00833BDD">
              <w:rPr>
                <w:rFonts w:hint="eastAsia"/>
                <w:sz w:val="22"/>
                <w:szCs w:val="22"/>
              </w:rPr>
              <w:t>を置いていることは「自主性」と「交流人口の多さ」であると感じた。</w:t>
            </w:r>
          </w:p>
          <w:p w14:paraId="590450CA" w14:textId="2EC29994" w:rsidR="00524768" w:rsidRDefault="00CE49D7" w:rsidP="00524768">
            <w:pPr>
              <w:jc w:val="left"/>
              <w:rPr>
                <w:sz w:val="22"/>
                <w:szCs w:val="22"/>
              </w:rPr>
            </w:pPr>
            <w:r>
              <w:rPr>
                <w:rFonts w:hint="eastAsia"/>
                <w:sz w:val="22"/>
                <w:szCs w:val="22"/>
              </w:rPr>
              <w:t>地域住民が日常的に利用し、社会的関わりを持ち、定着していくことが大切であり、そのためには、大きなイベントを１つするので</w:t>
            </w:r>
            <w:r w:rsidR="00833BDD">
              <w:rPr>
                <w:rFonts w:hint="eastAsia"/>
                <w:sz w:val="22"/>
                <w:szCs w:val="22"/>
              </w:rPr>
              <w:t>はなく、小さなことを継続的に仕掛け続けることがポイントになる</w:t>
            </w:r>
            <w:r>
              <w:rPr>
                <w:rFonts w:hint="eastAsia"/>
                <w:sz w:val="22"/>
                <w:szCs w:val="22"/>
              </w:rPr>
              <w:t>と気づくことが出来た。</w:t>
            </w:r>
          </w:p>
          <w:p w14:paraId="44DA5776" w14:textId="1853AE49" w:rsidR="00F17DA4" w:rsidRPr="00994DDE" w:rsidRDefault="00CE49D7" w:rsidP="00524768">
            <w:pPr>
              <w:jc w:val="left"/>
              <w:rPr>
                <w:sz w:val="22"/>
                <w:szCs w:val="22"/>
              </w:rPr>
            </w:pPr>
            <w:r>
              <w:rPr>
                <w:rFonts w:hint="eastAsia"/>
                <w:sz w:val="22"/>
                <w:szCs w:val="22"/>
              </w:rPr>
              <w:t>また、施設長がおっしゃっていた「子どもの頃から様々な人々に関わって育った子どもが心の垣根が低い大人になるのでは、と考えるし、そう期待している」という言葉が印象的</w:t>
            </w:r>
            <w:r w:rsidR="00833BDD">
              <w:rPr>
                <w:rFonts w:hint="eastAsia"/>
                <w:sz w:val="22"/>
                <w:szCs w:val="22"/>
              </w:rPr>
              <w:t>であった。真の心のバリアフリーは、日常生活に密接していると感じた</w:t>
            </w:r>
            <w:r>
              <w:rPr>
                <w:rFonts w:hint="eastAsia"/>
                <w:sz w:val="22"/>
                <w:szCs w:val="22"/>
              </w:rPr>
              <w:t>からである。今後武蔵</w:t>
            </w:r>
            <w:r w:rsidR="00833BDD">
              <w:rPr>
                <w:rFonts w:hint="eastAsia"/>
                <w:sz w:val="22"/>
                <w:szCs w:val="22"/>
              </w:rPr>
              <w:t>野でも、多くのところで参考にしたまちづくりをしていきたいと考える</w:t>
            </w:r>
            <w:r>
              <w:rPr>
                <w:rFonts w:hint="eastAsia"/>
                <w:sz w:val="22"/>
                <w:szCs w:val="22"/>
              </w:rPr>
              <w:t>。</w:t>
            </w:r>
          </w:p>
        </w:tc>
      </w:tr>
    </w:tbl>
    <w:p w14:paraId="257526D2" w14:textId="77777777" w:rsidR="00524768" w:rsidRDefault="00524768" w:rsidP="00524768"/>
    <w:p w14:paraId="2AB69E2A" w14:textId="77777777" w:rsidR="00524768" w:rsidRDefault="00524768"/>
    <w:sectPr w:rsidR="00524768"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11"/>
    <w:rsid w:val="00081535"/>
    <w:rsid w:val="001704DD"/>
    <w:rsid w:val="001F6915"/>
    <w:rsid w:val="002544C2"/>
    <w:rsid w:val="00336F72"/>
    <w:rsid w:val="00370668"/>
    <w:rsid w:val="004E79CF"/>
    <w:rsid w:val="00517BBA"/>
    <w:rsid w:val="00524768"/>
    <w:rsid w:val="0058210E"/>
    <w:rsid w:val="005955A3"/>
    <w:rsid w:val="005C688F"/>
    <w:rsid w:val="007D39D9"/>
    <w:rsid w:val="00833BDD"/>
    <w:rsid w:val="00A53072"/>
    <w:rsid w:val="00A55658"/>
    <w:rsid w:val="00A80C11"/>
    <w:rsid w:val="00B058A5"/>
    <w:rsid w:val="00B0718C"/>
    <w:rsid w:val="00B9413D"/>
    <w:rsid w:val="00C556ED"/>
    <w:rsid w:val="00C630B0"/>
    <w:rsid w:val="00CE49D7"/>
    <w:rsid w:val="00D218BB"/>
    <w:rsid w:val="00D31AA7"/>
    <w:rsid w:val="00D6098D"/>
    <w:rsid w:val="00D779E7"/>
    <w:rsid w:val="00DF2C25"/>
    <w:rsid w:val="00E528A3"/>
    <w:rsid w:val="00E72A51"/>
    <w:rsid w:val="00EC3A6A"/>
    <w:rsid w:val="00F1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2C81F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C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A80C11"/>
    <w:rPr>
      <w:sz w:val="28"/>
      <w:szCs w:val="28"/>
    </w:rPr>
  </w:style>
  <w:style w:type="character" w:customStyle="1" w:styleId="a4">
    <w:name w:val="日付 (文字)"/>
    <w:basedOn w:val="a0"/>
    <w:link w:val="a3"/>
    <w:uiPriority w:val="99"/>
    <w:rsid w:val="00A80C11"/>
    <w:rPr>
      <w:sz w:val="28"/>
      <w:szCs w:val="28"/>
    </w:rPr>
  </w:style>
  <w:style w:type="table" w:styleId="a5">
    <w:name w:val="Table Grid"/>
    <w:basedOn w:val="a1"/>
    <w:uiPriority w:val="59"/>
    <w:rsid w:val="00A80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779E7"/>
    <w:rPr>
      <w:rFonts w:ascii="ヒラギノ角ゴ ProN W3" w:eastAsia="ヒラギノ角ゴ ProN W3"/>
      <w:sz w:val="18"/>
      <w:szCs w:val="18"/>
    </w:rPr>
  </w:style>
  <w:style w:type="character" w:customStyle="1" w:styleId="a7">
    <w:name w:val="吹き出し (文字)"/>
    <w:basedOn w:val="a0"/>
    <w:link w:val="a6"/>
    <w:uiPriority w:val="99"/>
    <w:semiHidden/>
    <w:rsid w:val="00D779E7"/>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C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A80C11"/>
    <w:rPr>
      <w:sz w:val="28"/>
      <w:szCs w:val="28"/>
    </w:rPr>
  </w:style>
  <w:style w:type="character" w:customStyle="1" w:styleId="a4">
    <w:name w:val="日付 (文字)"/>
    <w:basedOn w:val="a0"/>
    <w:link w:val="a3"/>
    <w:uiPriority w:val="99"/>
    <w:rsid w:val="00A80C11"/>
    <w:rPr>
      <w:sz w:val="28"/>
      <w:szCs w:val="28"/>
    </w:rPr>
  </w:style>
  <w:style w:type="table" w:styleId="a5">
    <w:name w:val="Table Grid"/>
    <w:basedOn w:val="a1"/>
    <w:uiPriority w:val="59"/>
    <w:rsid w:val="00A80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779E7"/>
    <w:rPr>
      <w:rFonts w:ascii="ヒラギノ角ゴ ProN W3" w:eastAsia="ヒラギノ角ゴ ProN W3"/>
      <w:sz w:val="18"/>
      <w:szCs w:val="18"/>
    </w:rPr>
  </w:style>
  <w:style w:type="character" w:customStyle="1" w:styleId="a7">
    <w:name w:val="吹き出し (文字)"/>
    <w:basedOn w:val="a0"/>
    <w:link w:val="a6"/>
    <w:uiPriority w:val="99"/>
    <w:semiHidden/>
    <w:rsid w:val="00D779E7"/>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536</Words>
  <Characters>3056</Characters>
  <Application>Microsoft Macintosh Word</Application>
  <DocSecurity>0</DocSecurity>
  <Lines>25</Lines>
  <Paragraphs>7</Paragraphs>
  <ScaleCrop>false</ScaleCrop>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3</cp:revision>
  <cp:lastPrinted>2016-11-23T15:08:00Z</cp:lastPrinted>
  <dcterms:created xsi:type="dcterms:W3CDTF">2016-11-23T15:08:00Z</dcterms:created>
  <dcterms:modified xsi:type="dcterms:W3CDTF">2016-11-23T15:09:00Z</dcterms:modified>
</cp:coreProperties>
</file>