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2A" w:rsidRDefault="0026702A" w:rsidP="0026702A">
      <w:pPr>
        <w:widowControl/>
        <w:autoSpaceDE w:val="0"/>
        <w:autoSpaceDN w:val="0"/>
        <w:adjustRightInd w:val="0"/>
        <w:rPr>
          <w:rFonts w:ascii="Osaka−等幅" w:eastAsia="Osaka−等幅" w:cs="Osaka−等幅" w:hint="eastAsia"/>
          <w:kern w:val="0"/>
          <w:sz w:val="26"/>
          <w:szCs w:val="26"/>
        </w:rPr>
      </w:pPr>
      <w:r>
        <w:rPr>
          <w:rFonts w:ascii="Osaka−等幅" w:eastAsia="Osaka−等幅" w:cs="Osaka−等幅" w:hint="eastAsia"/>
          <w:kern w:val="0"/>
          <w:sz w:val="26"/>
          <w:szCs w:val="26"/>
        </w:rPr>
        <w:t>政治分野への男女共同参画を推進するための法整備を求める意見書</w:t>
      </w:r>
    </w:p>
    <w:p w:rsidR="0026702A" w:rsidRDefault="0026702A" w:rsidP="0026702A">
      <w:pPr>
        <w:widowControl/>
        <w:autoSpaceDE w:val="0"/>
        <w:autoSpaceDN w:val="0"/>
        <w:adjustRightInd w:val="0"/>
        <w:rPr>
          <w:rFonts w:ascii="Osaka−等幅" w:eastAsia="Osaka−等幅" w:cs="Osaka−等幅" w:hint="eastAsia"/>
          <w:kern w:val="0"/>
          <w:sz w:val="26"/>
          <w:szCs w:val="26"/>
        </w:rPr>
      </w:pPr>
    </w:p>
    <w:p w:rsidR="0026702A" w:rsidRDefault="0026702A" w:rsidP="0026702A">
      <w:pPr>
        <w:widowControl/>
        <w:autoSpaceDE w:val="0"/>
        <w:autoSpaceDN w:val="0"/>
        <w:adjustRightInd w:val="0"/>
        <w:rPr>
          <w:rFonts w:ascii="Osaka−等幅" w:eastAsia="Osaka−等幅" w:cs="Osaka−等幅"/>
          <w:kern w:val="0"/>
          <w:sz w:val="26"/>
          <w:szCs w:val="26"/>
        </w:rPr>
      </w:pPr>
    </w:p>
    <w:p w:rsidR="0026702A" w:rsidRDefault="0026702A" w:rsidP="0026702A">
      <w:pPr>
        <w:widowControl/>
        <w:autoSpaceDE w:val="0"/>
        <w:autoSpaceDN w:val="0"/>
        <w:adjustRightInd w:val="0"/>
        <w:rPr>
          <w:rFonts w:ascii="Osaka−等幅" w:eastAsia="Osaka−等幅" w:cs="Osaka−等幅"/>
          <w:kern w:val="0"/>
          <w:sz w:val="26"/>
          <w:szCs w:val="26"/>
        </w:rPr>
      </w:pPr>
      <w:r>
        <w:rPr>
          <w:rFonts w:ascii="Osaka−等幅" w:eastAsia="Osaka−等幅" w:cs="Osaka−等幅" w:hint="eastAsia"/>
          <w:kern w:val="0"/>
          <w:sz w:val="26"/>
          <w:szCs w:val="26"/>
        </w:rPr>
        <w:t xml:space="preserve">　平成</w:t>
      </w:r>
      <w:r>
        <w:rPr>
          <w:rFonts w:ascii="Osaka−等幅" w:eastAsia="Osaka−等幅" w:cs="Osaka−等幅"/>
          <w:kern w:val="0"/>
          <w:sz w:val="26"/>
          <w:szCs w:val="26"/>
        </w:rPr>
        <w:t>28</w:t>
      </w:r>
      <w:r>
        <w:rPr>
          <w:rFonts w:ascii="Osaka−等幅" w:eastAsia="Osaka−等幅" w:cs="Osaka−等幅" w:hint="eastAsia"/>
          <w:kern w:val="0"/>
          <w:sz w:val="26"/>
          <w:szCs w:val="26"/>
        </w:rPr>
        <w:t>（</w:t>
      </w:r>
      <w:r>
        <w:rPr>
          <w:rFonts w:ascii="Osaka−等幅" w:eastAsia="Osaka−等幅" w:cs="Osaka−等幅"/>
          <w:kern w:val="0"/>
          <w:sz w:val="26"/>
          <w:szCs w:val="26"/>
        </w:rPr>
        <w:t>2016</w:t>
      </w:r>
      <w:r>
        <w:rPr>
          <w:rFonts w:ascii="Osaka−等幅" w:eastAsia="Osaka−等幅" w:cs="Osaka−等幅" w:hint="eastAsia"/>
          <w:kern w:val="0"/>
          <w:sz w:val="26"/>
          <w:szCs w:val="26"/>
        </w:rPr>
        <w:t>）年は女性参政権行使から</w:t>
      </w:r>
      <w:r>
        <w:rPr>
          <w:rFonts w:ascii="Osaka−等幅" w:eastAsia="Osaka−等幅" w:cs="Osaka−等幅"/>
          <w:kern w:val="0"/>
          <w:sz w:val="26"/>
          <w:szCs w:val="26"/>
        </w:rPr>
        <w:t>70</w:t>
      </w:r>
      <w:r>
        <w:rPr>
          <w:rFonts w:ascii="Osaka−等幅" w:eastAsia="Osaka−等幅" w:cs="Osaka−等幅" w:hint="eastAsia"/>
          <w:kern w:val="0"/>
          <w:sz w:val="26"/>
          <w:szCs w:val="26"/>
        </w:rPr>
        <w:t>年の節目の年でした。我が国の女性議員の割合は、参議院では</w:t>
      </w:r>
      <w:r>
        <w:rPr>
          <w:rFonts w:ascii="Osaka−等幅" w:eastAsia="Osaka−等幅" w:cs="Osaka−等幅"/>
          <w:kern w:val="0"/>
          <w:sz w:val="26"/>
          <w:szCs w:val="26"/>
        </w:rPr>
        <w:t>20.7</w:t>
      </w:r>
      <w:r>
        <w:rPr>
          <w:rFonts w:ascii="Osaka−等幅" w:eastAsia="Osaka−等幅" w:cs="Osaka−等幅" w:hint="eastAsia"/>
          <w:kern w:val="0"/>
          <w:sz w:val="26"/>
          <w:szCs w:val="26"/>
        </w:rPr>
        <w:t>％と世界平均の</w:t>
      </w:r>
      <w:r>
        <w:rPr>
          <w:rFonts w:ascii="Osaka−等幅" w:eastAsia="Osaka−等幅" w:cs="Osaka−等幅"/>
          <w:kern w:val="0"/>
          <w:sz w:val="26"/>
          <w:szCs w:val="26"/>
        </w:rPr>
        <w:t>22.0</w:t>
      </w:r>
      <w:r>
        <w:rPr>
          <w:rFonts w:ascii="Osaka−等幅" w:eastAsia="Osaka−等幅" w:cs="Osaka−等幅" w:hint="eastAsia"/>
          <w:kern w:val="0"/>
          <w:sz w:val="26"/>
          <w:szCs w:val="26"/>
        </w:rPr>
        <w:t>％に近づきつつあるものの、衆議院での</w:t>
      </w:r>
      <w:r>
        <w:rPr>
          <w:rFonts w:ascii="Osaka−等幅" w:eastAsia="Osaka−等幅" w:cs="Osaka−等幅"/>
          <w:kern w:val="0"/>
          <w:sz w:val="26"/>
          <w:szCs w:val="26"/>
        </w:rPr>
        <w:t>9.5</w:t>
      </w:r>
      <w:r>
        <w:rPr>
          <w:rFonts w:ascii="Osaka−等幅" w:eastAsia="Osaka−等幅" w:cs="Osaka−等幅" w:hint="eastAsia"/>
          <w:kern w:val="0"/>
          <w:sz w:val="26"/>
          <w:szCs w:val="26"/>
        </w:rPr>
        <w:t>％は、下院あるいは一院制をとる列国議会同盟（ＩＰＵ）</w:t>
      </w:r>
      <w:r>
        <w:rPr>
          <w:rFonts w:ascii="Osaka−等幅" w:eastAsia="Osaka−等幅" w:cs="Osaka−等幅"/>
          <w:kern w:val="0"/>
          <w:sz w:val="26"/>
          <w:szCs w:val="26"/>
        </w:rPr>
        <w:t>193</w:t>
      </w:r>
      <w:r>
        <w:rPr>
          <w:rFonts w:ascii="Osaka−等幅" w:eastAsia="Osaka−等幅" w:cs="Osaka−等幅" w:hint="eastAsia"/>
          <w:kern w:val="0"/>
          <w:sz w:val="26"/>
          <w:szCs w:val="26"/>
        </w:rPr>
        <w:t>カ国中</w:t>
      </w:r>
      <w:r>
        <w:rPr>
          <w:rFonts w:ascii="Osaka−等幅" w:eastAsia="Osaka−等幅" w:cs="Osaka−等幅"/>
          <w:kern w:val="0"/>
          <w:sz w:val="26"/>
          <w:szCs w:val="26"/>
        </w:rPr>
        <w:t>157</w:t>
      </w:r>
      <w:r>
        <w:rPr>
          <w:rFonts w:ascii="Osaka−等幅" w:eastAsia="Osaka−等幅" w:cs="Osaka−等幅" w:hint="eastAsia"/>
          <w:kern w:val="0"/>
          <w:sz w:val="26"/>
          <w:szCs w:val="26"/>
        </w:rPr>
        <w:t>位（</w:t>
      </w:r>
      <w:r>
        <w:rPr>
          <w:rFonts w:ascii="Osaka−等幅" w:eastAsia="Osaka−等幅" w:cs="Osaka−等幅"/>
          <w:kern w:val="0"/>
          <w:sz w:val="26"/>
          <w:szCs w:val="26"/>
        </w:rPr>
        <w:t>2016</w:t>
      </w:r>
      <w:r>
        <w:rPr>
          <w:rFonts w:ascii="Osaka−等幅" w:eastAsia="Osaka−等幅" w:cs="Osaka−等幅" w:hint="eastAsia"/>
          <w:kern w:val="0"/>
          <w:sz w:val="26"/>
          <w:szCs w:val="26"/>
        </w:rPr>
        <w:t>年８月１日現在）と非常に低い状況になっています。</w:t>
      </w:r>
    </w:p>
    <w:p w:rsidR="0026702A" w:rsidRDefault="0026702A" w:rsidP="0026702A">
      <w:pPr>
        <w:widowControl/>
        <w:autoSpaceDE w:val="0"/>
        <w:autoSpaceDN w:val="0"/>
        <w:adjustRightInd w:val="0"/>
        <w:rPr>
          <w:rFonts w:ascii="Osaka−等幅" w:eastAsia="Osaka−等幅" w:cs="Osaka−等幅"/>
          <w:kern w:val="0"/>
          <w:sz w:val="26"/>
          <w:szCs w:val="26"/>
        </w:rPr>
      </w:pPr>
      <w:r>
        <w:rPr>
          <w:rFonts w:ascii="Osaka−等幅" w:eastAsia="Osaka−等幅" w:cs="Osaka−等幅" w:hint="eastAsia"/>
          <w:kern w:val="0"/>
          <w:sz w:val="26"/>
          <w:szCs w:val="26"/>
        </w:rPr>
        <w:t xml:space="preserve">　さらに、地方議会においても平成</w:t>
      </w:r>
      <w:r>
        <w:rPr>
          <w:rFonts w:ascii="Osaka−等幅" w:eastAsia="Osaka−等幅" w:cs="Osaka−等幅"/>
          <w:kern w:val="0"/>
          <w:sz w:val="26"/>
          <w:szCs w:val="26"/>
        </w:rPr>
        <w:t>27</w:t>
      </w:r>
      <w:r>
        <w:rPr>
          <w:rFonts w:ascii="Osaka−等幅" w:eastAsia="Osaka−等幅" w:cs="Osaka−等幅" w:hint="eastAsia"/>
          <w:kern w:val="0"/>
          <w:sz w:val="26"/>
          <w:szCs w:val="26"/>
        </w:rPr>
        <w:t>（</w:t>
      </w:r>
      <w:r>
        <w:rPr>
          <w:rFonts w:ascii="Osaka−等幅" w:eastAsia="Osaka−等幅" w:cs="Osaka−等幅"/>
          <w:kern w:val="0"/>
          <w:sz w:val="26"/>
          <w:szCs w:val="26"/>
        </w:rPr>
        <w:t>2015</w:t>
      </w:r>
      <w:r>
        <w:rPr>
          <w:rFonts w:ascii="Osaka−等幅" w:eastAsia="Osaka−等幅" w:cs="Osaka−等幅" w:hint="eastAsia"/>
          <w:kern w:val="0"/>
          <w:sz w:val="26"/>
          <w:szCs w:val="26"/>
        </w:rPr>
        <w:t>）年の統一地方選挙後の女性議員の割合は</w:t>
      </w:r>
      <w:r>
        <w:rPr>
          <w:rFonts w:ascii="Osaka−等幅" w:eastAsia="Osaka−等幅" w:cs="Osaka−等幅"/>
          <w:kern w:val="0"/>
          <w:sz w:val="26"/>
          <w:szCs w:val="26"/>
        </w:rPr>
        <w:t>12.1</w:t>
      </w:r>
      <w:r>
        <w:rPr>
          <w:rFonts w:ascii="Osaka−等幅" w:eastAsia="Osaka−等幅" w:cs="Osaka−等幅" w:hint="eastAsia"/>
          <w:kern w:val="0"/>
          <w:sz w:val="26"/>
          <w:szCs w:val="26"/>
        </w:rPr>
        <w:t>％と１割強に過ぎず、女性議員が１人もいない「女性ゼロ議会」は、全自治体の</w:t>
      </w:r>
      <w:r>
        <w:rPr>
          <w:rFonts w:ascii="Osaka−等幅" w:eastAsia="Osaka−等幅" w:cs="Osaka−等幅"/>
          <w:kern w:val="0"/>
          <w:sz w:val="26"/>
          <w:szCs w:val="26"/>
        </w:rPr>
        <w:t>20.1</w:t>
      </w:r>
      <w:r>
        <w:rPr>
          <w:rFonts w:ascii="Osaka−等幅" w:eastAsia="Osaka−等幅" w:cs="Osaka−等幅" w:hint="eastAsia"/>
          <w:kern w:val="0"/>
          <w:sz w:val="26"/>
          <w:szCs w:val="26"/>
        </w:rPr>
        <w:t>％にも上ります。</w:t>
      </w:r>
    </w:p>
    <w:p w:rsidR="0026702A" w:rsidRDefault="0026702A" w:rsidP="0026702A">
      <w:pPr>
        <w:widowControl/>
        <w:autoSpaceDE w:val="0"/>
        <w:autoSpaceDN w:val="0"/>
        <w:adjustRightInd w:val="0"/>
        <w:rPr>
          <w:rFonts w:ascii="Osaka−等幅" w:eastAsia="Osaka−等幅" w:cs="Osaka−等幅"/>
          <w:kern w:val="0"/>
          <w:sz w:val="26"/>
          <w:szCs w:val="26"/>
        </w:rPr>
      </w:pPr>
      <w:r>
        <w:rPr>
          <w:rFonts w:ascii="Osaka−等幅" w:eastAsia="Osaka−等幅" w:cs="Osaka−等幅" w:hint="eastAsia"/>
          <w:kern w:val="0"/>
          <w:sz w:val="26"/>
          <w:szCs w:val="26"/>
        </w:rPr>
        <w:t xml:space="preserve">　少子・高齢社会の諸問題を初め、食糧や環境など暮らしにかかわる事柄が重要な政治課題となっている今日、また社会のあらゆる場で女性の活躍推進を掲げている政権下において、政策を議論し決定する政治の場に今まで以上に女性が参画することが求められています。</w:t>
      </w:r>
    </w:p>
    <w:p w:rsidR="0026702A" w:rsidRDefault="0026702A" w:rsidP="0026702A">
      <w:pPr>
        <w:widowControl/>
        <w:autoSpaceDE w:val="0"/>
        <w:autoSpaceDN w:val="0"/>
        <w:adjustRightInd w:val="0"/>
        <w:rPr>
          <w:rFonts w:ascii="Osaka−等幅" w:eastAsia="Osaka−等幅" w:cs="Osaka−等幅"/>
          <w:kern w:val="0"/>
          <w:sz w:val="26"/>
          <w:szCs w:val="26"/>
        </w:rPr>
      </w:pPr>
      <w:r>
        <w:rPr>
          <w:rFonts w:ascii="Osaka−等幅" w:eastAsia="Osaka−等幅" w:cs="Osaka−等幅" w:hint="eastAsia"/>
          <w:kern w:val="0"/>
          <w:sz w:val="26"/>
          <w:szCs w:val="26"/>
        </w:rPr>
        <w:t xml:space="preserve">　よって、武蔵野市議会は、国会及び政府に対し、国、自治体のいずれの議会においても女性議員の増加を促し、男女がともに政策決定に参画する「政治分野への男女共同参画推進」のための法整備が実現するよう、強く求めます。</w:t>
      </w:r>
    </w:p>
    <w:p w:rsidR="0026702A" w:rsidRDefault="0026702A" w:rsidP="0026702A">
      <w:pPr>
        <w:widowControl/>
        <w:autoSpaceDE w:val="0"/>
        <w:autoSpaceDN w:val="0"/>
        <w:adjustRightInd w:val="0"/>
        <w:rPr>
          <w:rFonts w:ascii="Osaka−等幅" w:eastAsia="Osaka−等幅" w:cs="Osaka−等幅"/>
          <w:kern w:val="0"/>
          <w:sz w:val="26"/>
          <w:szCs w:val="26"/>
        </w:rPr>
      </w:pPr>
      <w:r>
        <w:rPr>
          <w:rFonts w:ascii="Osaka−等幅" w:eastAsia="Osaka−等幅" w:cs="Osaka−等幅" w:hint="eastAsia"/>
          <w:kern w:val="0"/>
          <w:sz w:val="26"/>
          <w:szCs w:val="26"/>
        </w:rPr>
        <w:t xml:space="preserve">　以上、地方自治法第</w:t>
      </w:r>
      <w:r>
        <w:rPr>
          <w:rFonts w:ascii="Osaka−等幅" w:eastAsia="Osaka−等幅" w:cs="Osaka−等幅"/>
          <w:kern w:val="0"/>
          <w:sz w:val="26"/>
          <w:szCs w:val="26"/>
        </w:rPr>
        <w:t>99</w:t>
      </w:r>
      <w:r>
        <w:rPr>
          <w:rFonts w:ascii="Osaka−等幅" w:eastAsia="Osaka−等幅" w:cs="Osaka−等幅" w:hint="eastAsia"/>
          <w:kern w:val="0"/>
          <w:sz w:val="26"/>
          <w:szCs w:val="26"/>
        </w:rPr>
        <w:t>条の規定により意見書を提出します。</w:t>
      </w:r>
    </w:p>
    <w:p w:rsidR="0026702A" w:rsidRDefault="0026702A" w:rsidP="0026702A">
      <w:pPr>
        <w:widowControl/>
        <w:autoSpaceDE w:val="0"/>
        <w:autoSpaceDN w:val="0"/>
        <w:adjustRightInd w:val="0"/>
        <w:rPr>
          <w:rFonts w:ascii="Osaka−等幅" w:eastAsia="Osaka−等幅" w:cs="Osaka−等幅"/>
          <w:kern w:val="0"/>
          <w:sz w:val="26"/>
          <w:szCs w:val="26"/>
        </w:rPr>
      </w:pPr>
      <w:r>
        <w:rPr>
          <w:rFonts w:ascii="Osaka−等幅" w:eastAsia="Osaka−等幅" w:cs="Osaka−等幅" w:hint="eastAsia"/>
          <w:kern w:val="0"/>
          <w:sz w:val="26"/>
          <w:szCs w:val="26"/>
        </w:rPr>
        <w:t xml:space="preserve">　平成</w:t>
      </w:r>
      <w:r>
        <w:rPr>
          <w:rFonts w:ascii="Osaka−等幅" w:eastAsia="Osaka−等幅" w:cs="Osaka−等幅"/>
          <w:kern w:val="0"/>
          <w:sz w:val="26"/>
          <w:szCs w:val="26"/>
        </w:rPr>
        <w:t>29</w:t>
      </w:r>
      <w:r>
        <w:rPr>
          <w:rFonts w:ascii="Osaka−等幅" w:eastAsia="Osaka−等幅" w:cs="Osaka−等幅" w:hint="eastAsia"/>
          <w:kern w:val="0"/>
          <w:sz w:val="26"/>
          <w:szCs w:val="26"/>
        </w:rPr>
        <w:t>年３月　日</w:t>
      </w:r>
    </w:p>
    <w:p w:rsidR="0026702A" w:rsidRDefault="0026702A" w:rsidP="0026702A">
      <w:pPr>
        <w:widowControl/>
        <w:autoSpaceDE w:val="0"/>
        <w:autoSpaceDN w:val="0"/>
        <w:adjustRightInd w:val="0"/>
        <w:rPr>
          <w:rFonts w:ascii="Osaka−等幅" w:eastAsia="Osaka−等幅" w:cs="Osaka−等幅"/>
          <w:kern w:val="0"/>
          <w:sz w:val="26"/>
          <w:szCs w:val="26"/>
        </w:rPr>
      </w:pPr>
      <w:r>
        <w:rPr>
          <w:rFonts w:ascii="Osaka−等幅" w:eastAsia="Osaka−等幅" w:cs="Osaka−等幅" w:hint="eastAsia"/>
          <w:kern w:val="0"/>
          <w:sz w:val="26"/>
          <w:szCs w:val="26"/>
        </w:rPr>
        <w:t xml:space="preserve">　　　　　　　　　　　　　　　　　　　　　　　　　　　　　　武蔵野市議会議長　深　沢　達　也</w:t>
      </w:r>
    </w:p>
    <w:p w:rsidR="0026702A" w:rsidRDefault="0026702A" w:rsidP="0026702A">
      <w:pPr>
        <w:widowControl/>
        <w:autoSpaceDE w:val="0"/>
        <w:autoSpaceDN w:val="0"/>
        <w:adjustRightInd w:val="0"/>
        <w:rPr>
          <w:rFonts w:ascii="Osaka−等幅" w:eastAsia="Osaka−等幅" w:cs="Osaka−等幅"/>
          <w:kern w:val="0"/>
          <w:sz w:val="26"/>
          <w:szCs w:val="26"/>
        </w:rPr>
      </w:pPr>
    </w:p>
    <w:p w:rsidR="0026702A" w:rsidRDefault="0026702A" w:rsidP="0026702A">
      <w:pPr>
        <w:widowControl/>
        <w:autoSpaceDE w:val="0"/>
        <w:autoSpaceDN w:val="0"/>
        <w:adjustRightInd w:val="0"/>
        <w:rPr>
          <w:rFonts w:ascii="Osaka−等幅" w:eastAsia="Osaka−等幅" w:cs="Osaka−等幅"/>
          <w:kern w:val="0"/>
          <w:sz w:val="26"/>
          <w:szCs w:val="26"/>
        </w:rPr>
      </w:pPr>
      <w:r>
        <w:rPr>
          <w:rFonts w:ascii="Osaka−等幅" w:eastAsia="Osaka−等幅" w:cs="Osaka−等幅" w:hint="eastAsia"/>
          <w:kern w:val="0"/>
          <w:sz w:val="26"/>
          <w:szCs w:val="26"/>
        </w:rPr>
        <w:t>衆　　議　　院　　議　　長　　　┐</w:t>
      </w:r>
    </w:p>
    <w:p w:rsidR="0026702A" w:rsidRDefault="0026702A" w:rsidP="0026702A">
      <w:pPr>
        <w:widowControl/>
        <w:autoSpaceDE w:val="0"/>
        <w:autoSpaceDN w:val="0"/>
        <w:adjustRightInd w:val="0"/>
        <w:rPr>
          <w:rFonts w:ascii="Osaka−等幅" w:eastAsia="Osaka−等幅" w:cs="Osaka−等幅"/>
          <w:kern w:val="0"/>
          <w:sz w:val="26"/>
          <w:szCs w:val="26"/>
        </w:rPr>
      </w:pPr>
      <w:r>
        <w:rPr>
          <w:rFonts w:ascii="Osaka−等幅" w:eastAsia="Osaka−等幅" w:cs="Osaka−等幅" w:hint="eastAsia"/>
          <w:kern w:val="0"/>
          <w:sz w:val="26"/>
          <w:szCs w:val="26"/>
        </w:rPr>
        <w:t>参　　議　　院　　議　　長　　　│</w:t>
      </w:r>
    </w:p>
    <w:p w:rsidR="0026702A" w:rsidRDefault="0026702A" w:rsidP="0026702A">
      <w:pPr>
        <w:widowControl/>
        <w:autoSpaceDE w:val="0"/>
        <w:autoSpaceDN w:val="0"/>
        <w:adjustRightInd w:val="0"/>
        <w:rPr>
          <w:rFonts w:ascii="Osaka−等幅" w:eastAsia="Osaka−等幅" w:cs="Osaka−等幅"/>
          <w:kern w:val="0"/>
          <w:sz w:val="26"/>
          <w:szCs w:val="26"/>
        </w:rPr>
      </w:pPr>
      <w:r>
        <w:rPr>
          <w:rFonts w:ascii="Osaka−等幅" w:eastAsia="Osaka−等幅" w:cs="Osaka−等幅" w:hint="eastAsia"/>
          <w:kern w:val="0"/>
          <w:sz w:val="26"/>
          <w:szCs w:val="26"/>
        </w:rPr>
        <w:t>内　　閣　　総　　理　　大　　臣│</w:t>
      </w:r>
    </w:p>
    <w:p w:rsidR="0026702A" w:rsidRDefault="0026702A" w:rsidP="0026702A">
      <w:pPr>
        <w:widowControl/>
        <w:autoSpaceDE w:val="0"/>
        <w:autoSpaceDN w:val="0"/>
        <w:adjustRightInd w:val="0"/>
        <w:rPr>
          <w:rFonts w:ascii="Osaka−等幅" w:eastAsia="Osaka−等幅" w:cs="Osaka−等幅"/>
          <w:kern w:val="0"/>
          <w:sz w:val="26"/>
          <w:szCs w:val="26"/>
        </w:rPr>
      </w:pPr>
      <w:r>
        <w:rPr>
          <w:rFonts w:ascii="Osaka−等幅" w:eastAsia="Osaka−等幅" w:cs="Osaka−等幅" w:hint="eastAsia"/>
          <w:kern w:val="0"/>
          <w:sz w:val="26"/>
          <w:szCs w:val="26"/>
        </w:rPr>
        <w:t>総　　　務　　　大　　　臣　　　├あて</w:t>
      </w:r>
    </w:p>
    <w:p w:rsidR="0026702A" w:rsidRDefault="0026702A" w:rsidP="0026702A">
      <w:pPr>
        <w:widowControl/>
        <w:autoSpaceDE w:val="0"/>
        <w:autoSpaceDN w:val="0"/>
        <w:adjustRightInd w:val="0"/>
        <w:rPr>
          <w:rFonts w:ascii="Osaka−等幅" w:eastAsia="Osaka−等幅" w:cs="Osaka−等幅"/>
          <w:kern w:val="0"/>
          <w:sz w:val="26"/>
          <w:szCs w:val="26"/>
        </w:rPr>
      </w:pPr>
      <w:r>
        <w:rPr>
          <w:rFonts w:ascii="Osaka−等幅" w:eastAsia="Osaka−等幅" w:cs="Osaka−等幅" w:hint="eastAsia"/>
          <w:kern w:val="0"/>
          <w:sz w:val="26"/>
          <w:szCs w:val="26"/>
        </w:rPr>
        <w:t>法　　　務　　　大　　　臣　　　│</w:t>
      </w:r>
    </w:p>
    <w:p w:rsidR="0026702A" w:rsidRDefault="0026702A" w:rsidP="0026702A">
      <w:pPr>
        <w:widowControl/>
        <w:autoSpaceDE w:val="0"/>
        <w:autoSpaceDN w:val="0"/>
        <w:adjustRightInd w:val="0"/>
        <w:rPr>
          <w:rFonts w:ascii="Osaka−等幅" w:eastAsia="Osaka−等幅" w:cs="Osaka−等幅"/>
          <w:kern w:val="0"/>
          <w:sz w:val="26"/>
          <w:szCs w:val="26"/>
        </w:rPr>
      </w:pPr>
      <w:r>
        <w:rPr>
          <w:rFonts w:ascii="Osaka−等幅" w:eastAsia="Osaka−等幅" w:cs="Osaka−等幅" w:hint="eastAsia"/>
          <w:kern w:val="0"/>
          <w:sz w:val="26"/>
          <w:szCs w:val="26"/>
        </w:rPr>
        <w:t>少子化対策・男女共同参画担当大臣│</w:t>
      </w:r>
    </w:p>
    <w:p w:rsidR="0026702A" w:rsidRDefault="0026702A" w:rsidP="0026702A">
      <w:pPr>
        <w:widowControl/>
        <w:autoSpaceDE w:val="0"/>
        <w:autoSpaceDN w:val="0"/>
        <w:adjustRightInd w:val="0"/>
        <w:rPr>
          <w:rFonts w:ascii="Osaka−等幅" w:eastAsia="Osaka−等幅" w:cs="Osaka−等幅"/>
          <w:kern w:val="0"/>
          <w:sz w:val="26"/>
          <w:szCs w:val="26"/>
        </w:rPr>
      </w:pPr>
      <w:r>
        <w:rPr>
          <w:rFonts w:ascii="Osaka−等幅" w:eastAsia="Osaka−等幅" w:cs="Osaka−等幅" w:hint="eastAsia"/>
          <w:kern w:val="0"/>
          <w:sz w:val="26"/>
          <w:szCs w:val="26"/>
        </w:rPr>
        <w:t>地方創生・規制改革担当大臣　　　┘</w:t>
      </w:r>
    </w:p>
    <w:p w:rsidR="0026702A" w:rsidRDefault="0026702A" w:rsidP="0026702A">
      <w:pPr>
        <w:widowControl/>
        <w:autoSpaceDE w:val="0"/>
        <w:autoSpaceDN w:val="0"/>
        <w:adjustRightInd w:val="0"/>
        <w:rPr>
          <w:rFonts w:ascii="Osaka−等幅" w:eastAsia="Osaka−等幅" w:cs="Osaka−等幅" w:hint="eastAsia"/>
          <w:kern w:val="0"/>
          <w:sz w:val="26"/>
          <w:szCs w:val="26"/>
        </w:rPr>
      </w:pPr>
    </w:p>
    <w:p w:rsidR="0026702A" w:rsidRDefault="0026702A">
      <w:pPr>
        <w:rPr>
          <w:rFonts w:hint="eastAsia"/>
        </w:rPr>
      </w:pPr>
      <w:bookmarkStart w:id="0" w:name="_GoBack"/>
      <w:bookmarkEnd w:id="0"/>
    </w:p>
    <w:sectPr w:rsidR="0026702A"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saka−等幅">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2A"/>
    <w:rsid w:val="001F6915"/>
    <w:rsid w:val="0026702A"/>
    <w:rsid w:val="00E1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Macintosh Word</Application>
  <DocSecurity>0</DocSecurity>
  <Lines>5</Lines>
  <Paragraphs>1</Paragraphs>
  <ScaleCrop>false</ScaleCrop>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2017-06-12T07:13:00Z</dcterms:created>
  <dcterms:modified xsi:type="dcterms:W3CDTF">2017-06-12T07:17:00Z</dcterms:modified>
</cp:coreProperties>
</file>