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F27DD" w14:textId="77777777" w:rsidR="00161A0F" w:rsidRDefault="00161A0F" w:rsidP="00161A0F">
      <w:r>
        <w:rPr>
          <w:rFonts w:hint="eastAsia"/>
        </w:rPr>
        <w:t xml:space="preserve">資料　</w:t>
      </w:r>
      <w:r>
        <w:t>2017.07.19</w:t>
      </w:r>
    </w:p>
    <w:p w14:paraId="11A8F1E6" w14:textId="77777777" w:rsidR="00161A0F" w:rsidRDefault="00161A0F" w:rsidP="00161A0F">
      <w:pPr>
        <w:wordWrap w:val="0"/>
        <w:jc w:val="right"/>
        <w:rPr>
          <w:rFonts w:hint="eastAsia"/>
        </w:rPr>
      </w:pPr>
      <w:r>
        <w:rPr>
          <w:rFonts w:hint="eastAsia"/>
        </w:rPr>
        <w:t>笹岡　ゆうこ</w:t>
      </w:r>
    </w:p>
    <w:p w14:paraId="1954C945" w14:textId="77777777" w:rsidR="00231E09" w:rsidRDefault="00231E09" w:rsidP="00231E09">
      <w:pPr>
        <w:jc w:val="right"/>
      </w:pPr>
    </w:p>
    <w:p w14:paraId="64BA15D6" w14:textId="77777777" w:rsidR="00161A0F" w:rsidRDefault="00161A0F" w:rsidP="00161A0F">
      <w:pPr>
        <w:pStyle w:val="a3"/>
        <w:numPr>
          <w:ilvl w:val="0"/>
          <w:numId w:val="1"/>
        </w:numPr>
        <w:ind w:leftChars="0"/>
        <w:jc w:val="left"/>
        <w:rPr>
          <w:rFonts w:hint="eastAsia"/>
        </w:rPr>
      </w:pPr>
      <w:r>
        <w:rPr>
          <w:rFonts w:hint="eastAsia"/>
        </w:rPr>
        <w:t>自治体の自治権を強める</w:t>
      </w:r>
    </w:p>
    <w:p w14:paraId="51E48E4E" w14:textId="77777777" w:rsidR="00161A0F" w:rsidRDefault="00161A0F" w:rsidP="00161A0F">
      <w:pPr>
        <w:pStyle w:val="a3"/>
        <w:ind w:leftChars="0" w:left="480"/>
        <w:jc w:val="left"/>
        <w:rPr>
          <w:rFonts w:hint="eastAsia"/>
        </w:rPr>
      </w:pPr>
      <w:r>
        <w:rPr>
          <w:rFonts w:hint="eastAsia"/>
        </w:rPr>
        <w:t>いわゆるグローバリズムや政治主導</w:t>
      </w:r>
      <w:r w:rsidR="007F0C31">
        <w:rPr>
          <w:rFonts w:hint="eastAsia"/>
        </w:rPr>
        <w:t>等</w:t>
      </w:r>
      <w:r>
        <w:rPr>
          <w:rFonts w:hint="eastAsia"/>
        </w:rPr>
        <w:t>により、</w:t>
      </w:r>
      <w:r w:rsidR="00231E09">
        <w:rPr>
          <w:rFonts w:hint="eastAsia"/>
        </w:rPr>
        <w:t>今後様々な規制の緩和や市有</w:t>
      </w:r>
      <w:r>
        <w:rPr>
          <w:rFonts w:hint="eastAsia"/>
        </w:rPr>
        <w:t>財産の民間への開放を懸念しています。</w:t>
      </w:r>
    </w:p>
    <w:p w14:paraId="48341ED3" w14:textId="22929E09" w:rsidR="00C0412C" w:rsidRDefault="00C0412C" w:rsidP="00161A0F">
      <w:pPr>
        <w:pStyle w:val="a3"/>
        <w:ind w:leftChars="0" w:left="480"/>
        <w:jc w:val="left"/>
        <w:rPr>
          <w:rFonts w:hint="eastAsia"/>
        </w:rPr>
      </w:pPr>
      <w:r>
        <w:rPr>
          <w:rFonts w:hint="eastAsia"/>
        </w:rPr>
        <w:t>市民の暮らしとまちの自治を守る政策</w:t>
      </w:r>
      <w:r w:rsidR="00CE666E">
        <w:rPr>
          <w:rFonts w:hint="eastAsia"/>
        </w:rPr>
        <w:t>、武蔵野オリジナルの自治</w:t>
      </w:r>
      <w:r>
        <w:rPr>
          <w:rFonts w:hint="eastAsia"/>
        </w:rPr>
        <w:t>を強化しなければならないと考えています。</w:t>
      </w:r>
    </w:p>
    <w:p w14:paraId="128F725A" w14:textId="77777777" w:rsidR="00C0412C" w:rsidRDefault="00231E09" w:rsidP="00161A0F">
      <w:pPr>
        <w:pStyle w:val="a3"/>
        <w:ind w:leftChars="0" w:left="480"/>
        <w:jc w:val="left"/>
        <w:rPr>
          <w:rFonts w:hint="eastAsia"/>
        </w:rPr>
      </w:pPr>
      <w:r>
        <w:rPr>
          <w:rFonts w:hint="eastAsia"/>
        </w:rPr>
        <w:t>懸念されるもの</w:t>
      </w:r>
    </w:p>
    <w:p w14:paraId="2422972D" w14:textId="77777777" w:rsidR="00161A0F" w:rsidRDefault="00231E09" w:rsidP="00161A0F">
      <w:pPr>
        <w:pStyle w:val="a3"/>
        <w:numPr>
          <w:ilvl w:val="0"/>
          <w:numId w:val="2"/>
        </w:numPr>
        <w:ind w:leftChars="0"/>
        <w:jc w:val="left"/>
        <w:rPr>
          <w:rFonts w:hint="eastAsia"/>
        </w:rPr>
      </w:pPr>
      <w:r>
        <w:rPr>
          <w:rFonts w:hint="eastAsia"/>
        </w:rPr>
        <w:t>ビックデータの利活用</w:t>
      </w:r>
    </w:p>
    <w:p w14:paraId="5E0E60D4" w14:textId="77777777" w:rsidR="00161A0F" w:rsidRDefault="00C0412C" w:rsidP="00161A0F">
      <w:pPr>
        <w:pStyle w:val="a3"/>
        <w:numPr>
          <w:ilvl w:val="0"/>
          <w:numId w:val="2"/>
        </w:numPr>
        <w:ind w:leftChars="0"/>
        <w:jc w:val="left"/>
        <w:rPr>
          <w:rFonts w:hint="eastAsia"/>
        </w:rPr>
      </w:pPr>
      <w:r>
        <w:rPr>
          <w:rFonts w:hint="eastAsia"/>
        </w:rPr>
        <w:t>保育施設の規制緩和による質の低下</w:t>
      </w:r>
    </w:p>
    <w:p w14:paraId="68A589CB" w14:textId="77777777" w:rsidR="00161A0F" w:rsidRDefault="00C0412C" w:rsidP="00161A0F">
      <w:pPr>
        <w:pStyle w:val="a3"/>
        <w:numPr>
          <w:ilvl w:val="0"/>
          <w:numId w:val="2"/>
        </w:numPr>
        <w:ind w:leftChars="0"/>
        <w:jc w:val="left"/>
        <w:rPr>
          <w:rFonts w:hint="eastAsia"/>
        </w:rPr>
      </w:pPr>
      <w:r>
        <w:rPr>
          <w:rFonts w:hint="eastAsia"/>
        </w:rPr>
        <w:t>混合介護導入</w:t>
      </w:r>
    </w:p>
    <w:p w14:paraId="31A4165A" w14:textId="77777777" w:rsidR="00C0412C" w:rsidRDefault="00C0412C" w:rsidP="00161A0F">
      <w:pPr>
        <w:pStyle w:val="a3"/>
        <w:numPr>
          <w:ilvl w:val="0"/>
          <w:numId w:val="2"/>
        </w:numPr>
        <w:ind w:leftChars="0"/>
        <w:jc w:val="left"/>
        <w:rPr>
          <w:rFonts w:hint="eastAsia"/>
        </w:rPr>
      </w:pPr>
      <w:r>
        <w:rPr>
          <w:rFonts w:hint="eastAsia"/>
        </w:rPr>
        <w:t>市有財産の民間開放</w:t>
      </w:r>
    </w:p>
    <w:p w14:paraId="7EFA39DB" w14:textId="77777777" w:rsidR="00C0412C" w:rsidRDefault="00C0412C" w:rsidP="00161A0F">
      <w:pPr>
        <w:pStyle w:val="a3"/>
        <w:numPr>
          <w:ilvl w:val="0"/>
          <w:numId w:val="2"/>
        </w:numPr>
        <w:ind w:leftChars="0"/>
        <w:jc w:val="left"/>
        <w:rPr>
          <w:rFonts w:hint="eastAsia"/>
        </w:rPr>
      </w:pPr>
      <w:r>
        <w:rPr>
          <w:rFonts w:hint="eastAsia"/>
        </w:rPr>
        <w:t>武蔵野の教育の変革</w:t>
      </w:r>
    </w:p>
    <w:p w14:paraId="608A8B7B" w14:textId="77777777" w:rsidR="00C0412C" w:rsidRDefault="00C0412C" w:rsidP="00C0412C">
      <w:pPr>
        <w:jc w:val="left"/>
        <w:rPr>
          <w:rFonts w:hint="eastAsia"/>
        </w:rPr>
      </w:pPr>
    </w:p>
    <w:p w14:paraId="3E15D084" w14:textId="77777777" w:rsidR="00C0412C" w:rsidRDefault="00C0412C" w:rsidP="00C0412C">
      <w:pPr>
        <w:pStyle w:val="a3"/>
        <w:numPr>
          <w:ilvl w:val="0"/>
          <w:numId w:val="1"/>
        </w:numPr>
        <w:ind w:leftChars="0"/>
        <w:jc w:val="left"/>
        <w:rPr>
          <w:rFonts w:hint="eastAsia"/>
        </w:rPr>
      </w:pPr>
      <w:r>
        <w:rPr>
          <w:rFonts w:hint="eastAsia"/>
        </w:rPr>
        <w:t>ヒューマンスケールのまちづくり</w:t>
      </w:r>
    </w:p>
    <w:p w14:paraId="65ED21D5" w14:textId="77777777" w:rsidR="00C0412C" w:rsidRDefault="00C0412C" w:rsidP="00C0412C">
      <w:pPr>
        <w:pStyle w:val="a3"/>
        <w:ind w:leftChars="0" w:left="480"/>
        <w:jc w:val="left"/>
        <w:rPr>
          <w:rFonts w:hint="eastAsia"/>
        </w:rPr>
      </w:pPr>
      <w:r>
        <w:rPr>
          <w:rFonts w:hint="eastAsia"/>
        </w:rPr>
        <w:t>ポートランドを</w:t>
      </w:r>
      <w:r w:rsidR="001B4BB5">
        <w:rPr>
          <w:rFonts w:hint="eastAsia"/>
        </w:rPr>
        <w:t>参考に、環境と人が共生し、自治と創造の希望あふれるまちづくりを戦略的に考えていただきたいと思います。</w:t>
      </w:r>
    </w:p>
    <w:p w14:paraId="5537C5F7" w14:textId="77777777" w:rsidR="00C0412C" w:rsidRDefault="00C0412C" w:rsidP="00C0412C">
      <w:pPr>
        <w:pStyle w:val="a3"/>
        <w:numPr>
          <w:ilvl w:val="0"/>
          <w:numId w:val="3"/>
        </w:numPr>
        <w:ind w:leftChars="0"/>
        <w:jc w:val="left"/>
        <w:rPr>
          <w:rFonts w:hint="eastAsia"/>
        </w:rPr>
      </w:pPr>
      <w:r>
        <w:rPr>
          <w:rFonts w:hint="eastAsia"/>
        </w:rPr>
        <w:t>新しいコミュニティ構想を</w:t>
      </w:r>
      <w:r w:rsidRPr="00A7469A">
        <w:rPr>
          <w:rFonts w:hint="eastAsia"/>
          <w:u w:val="single"/>
        </w:rPr>
        <w:t>若い世代と共に</w:t>
      </w:r>
      <w:r w:rsidR="001B4BB5">
        <w:rPr>
          <w:rFonts w:hint="eastAsia"/>
        </w:rPr>
        <w:t>。</w:t>
      </w:r>
    </w:p>
    <w:p w14:paraId="57B2698C" w14:textId="77777777" w:rsidR="00C0412C" w:rsidRDefault="00C0412C" w:rsidP="00C0412C">
      <w:pPr>
        <w:pStyle w:val="a3"/>
        <w:numPr>
          <w:ilvl w:val="0"/>
          <w:numId w:val="3"/>
        </w:numPr>
        <w:ind w:leftChars="0"/>
        <w:jc w:val="left"/>
        <w:rPr>
          <w:rFonts w:hint="eastAsia"/>
        </w:rPr>
      </w:pPr>
      <w:r>
        <w:rPr>
          <w:rFonts w:hint="eastAsia"/>
        </w:rPr>
        <w:t>学生を核とした交流を力に</w:t>
      </w:r>
      <w:r w:rsidR="001B4BB5">
        <w:rPr>
          <w:rFonts w:hint="eastAsia"/>
        </w:rPr>
        <w:t>するため学校との連携強化。</w:t>
      </w:r>
    </w:p>
    <w:p w14:paraId="7288115F" w14:textId="77777777" w:rsidR="002D6F6B" w:rsidRDefault="00C0412C" w:rsidP="001B4BB5">
      <w:pPr>
        <w:pStyle w:val="a3"/>
        <w:numPr>
          <w:ilvl w:val="0"/>
          <w:numId w:val="3"/>
        </w:numPr>
        <w:ind w:leftChars="0"/>
        <w:jc w:val="left"/>
        <w:rPr>
          <w:rFonts w:hint="eastAsia"/>
        </w:rPr>
      </w:pPr>
      <w:r>
        <w:rPr>
          <w:rFonts w:hint="eastAsia"/>
        </w:rPr>
        <w:t>温故知新のリノベーションのまちづくり</w:t>
      </w:r>
    </w:p>
    <w:p w14:paraId="690F70D4" w14:textId="77777777" w:rsidR="00C0412C" w:rsidRDefault="002D6F6B" w:rsidP="002D6F6B">
      <w:pPr>
        <w:pStyle w:val="a3"/>
        <w:ind w:leftChars="0"/>
        <w:jc w:val="left"/>
        <w:rPr>
          <w:rFonts w:hint="eastAsia"/>
        </w:rPr>
      </w:pPr>
      <w:r>
        <w:rPr>
          <w:rFonts w:hint="eastAsia"/>
        </w:rPr>
        <w:t>→</w:t>
      </w:r>
      <w:r w:rsidR="001B4BB5">
        <w:rPr>
          <w:rFonts w:hint="eastAsia"/>
        </w:rPr>
        <w:t>規制と誘導で、景観や町並み、賑わいを保つ。</w:t>
      </w:r>
    </w:p>
    <w:p w14:paraId="10687705" w14:textId="77777777" w:rsidR="00231E09" w:rsidRDefault="00231E09" w:rsidP="001B4BB5">
      <w:pPr>
        <w:pStyle w:val="a3"/>
        <w:numPr>
          <w:ilvl w:val="0"/>
          <w:numId w:val="3"/>
        </w:numPr>
        <w:ind w:leftChars="0"/>
        <w:jc w:val="left"/>
        <w:rPr>
          <w:rFonts w:hint="eastAsia"/>
        </w:rPr>
      </w:pPr>
      <w:r>
        <w:rPr>
          <w:rFonts w:hint="eastAsia"/>
        </w:rPr>
        <w:t>環境都市武蔵野の確立、周知徹底。</w:t>
      </w:r>
    </w:p>
    <w:p w14:paraId="12AAB3EA" w14:textId="77777777" w:rsidR="002D6F6B" w:rsidRDefault="002D6F6B" w:rsidP="00C0412C">
      <w:pPr>
        <w:pStyle w:val="a3"/>
        <w:numPr>
          <w:ilvl w:val="0"/>
          <w:numId w:val="3"/>
        </w:numPr>
        <w:ind w:leftChars="0"/>
        <w:jc w:val="left"/>
        <w:rPr>
          <w:rFonts w:hint="eastAsia"/>
        </w:rPr>
      </w:pPr>
      <w:r>
        <w:rPr>
          <w:rFonts w:hint="eastAsia"/>
        </w:rPr>
        <w:t>アクティブな「個」の確立</w:t>
      </w:r>
    </w:p>
    <w:p w14:paraId="39C4DB38" w14:textId="77777777" w:rsidR="00C0412C" w:rsidRDefault="002D6F6B" w:rsidP="002D6F6B">
      <w:pPr>
        <w:ind w:left="480" w:firstLine="480"/>
        <w:jc w:val="left"/>
        <w:rPr>
          <w:rFonts w:hint="eastAsia"/>
        </w:rPr>
      </w:pPr>
      <w:r>
        <w:rPr>
          <w:rFonts w:hint="eastAsia"/>
        </w:rPr>
        <w:t>→</w:t>
      </w:r>
      <w:r w:rsidR="001B4BB5">
        <w:rPr>
          <w:rFonts w:hint="eastAsia"/>
        </w:rPr>
        <w:t>シティズンシップ教育、</w:t>
      </w:r>
      <w:r w:rsidR="001B4BB5" w:rsidRPr="002D6F6B">
        <w:rPr>
          <w:rFonts w:hint="eastAsia"/>
          <w:u w:val="single"/>
        </w:rPr>
        <w:t>若い世代の</w:t>
      </w:r>
      <w:r w:rsidR="001B4BB5">
        <w:rPr>
          <w:rFonts w:hint="eastAsia"/>
        </w:rPr>
        <w:t>多様な学びの場を支援。</w:t>
      </w:r>
    </w:p>
    <w:p w14:paraId="501ACA8F" w14:textId="77777777" w:rsidR="002D6F6B" w:rsidRDefault="002D6F6B" w:rsidP="00C0412C">
      <w:pPr>
        <w:pStyle w:val="a3"/>
        <w:numPr>
          <w:ilvl w:val="0"/>
          <w:numId w:val="3"/>
        </w:numPr>
        <w:ind w:leftChars="0"/>
        <w:jc w:val="left"/>
        <w:rPr>
          <w:rFonts w:hint="eastAsia"/>
        </w:rPr>
      </w:pPr>
      <w:r>
        <w:rPr>
          <w:rFonts w:hint="eastAsia"/>
        </w:rPr>
        <w:t>新しくコミュニティの核となる場所、全市的な</w:t>
      </w:r>
      <w:r w:rsidR="001B4BB5">
        <w:rPr>
          <w:rFonts w:hint="eastAsia"/>
        </w:rPr>
        <w:t>市民の生産の場</w:t>
      </w:r>
      <w:r w:rsidR="00A7469A">
        <w:rPr>
          <w:rFonts w:hint="eastAsia"/>
        </w:rPr>
        <w:t>（創業含む）</w:t>
      </w:r>
      <w:r>
        <w:rPr>
          <w:rFonts w:hint="eastAsia"/>
        </w:rPr>
        <w:t>、集合の場を支援。</w:t>
      </w:r>
    </w:p>
    <w:p w14:paraId="2ED9BA46" w14:textId="77777777" w:rsidR="001B4BB5" w:rsidRDefault="002D6F6B" w:rsidP="002D6F6B">
      <w:pPr>
        <w:pStyle w:val="a3"/>
        <w:ind w:leftChars="0"/>
        <w:jc w:val="left"/>
        <w:rPr>
          <w:rFonts w:hint="eastAsia"/>
        </w:rPr>
      </w:pPr>
      <w:r>
        <w:rPr>
          <w:rFonts w:hint="eastAsia"/>
        </w:rPr>
        <w:t>→</w:t>
      </w:r>
      <w:r w:rsidR="001B4BB5">
        <w:t>MIDOLINO</w:t>
      </w:r>
      <w:r w:rsidR="001B4BB5">
        <w:rPr>
          <w:rFonts w:hint="eastAsia"/>
        </w:rPr>
        <w:t>、駅前広場</w:t>
      </w:r>
      <w:r w:rsidR="00F72BFE">
        <w:rPr>
          <w:rFonts w:hint="eastAsia"/>
        </w:rPr>
        <w:t>、タワーズマルシェ</w:t>
      </w:r>
      <w:r>
        <w:rPr>
          <w:rFonts w:hint="eastAsia"/>
        </w:rPr>
        <w:t>、武蔵野プレイス。</w:t>
      </w:r>
    </w:p>
    <w:p w14:paraId="71CBDF9A" w14:textId="77777777" w:rsidR="001B4BB5" w:rsidRDefault="001B4BB5" w:rsidP="001B4BB5">
      <w:pPr>
        <w:pStyle w:val="a3"/>
        <w:ind w:leftChars="0"/>
        <w:jc w:val="left"/>
        <w:rPr>
          <w:rFonts w:hint="eastAsia"/>
        </w:rPr>
      </w:pPr>
    </w:p>
    <w:p w14:paraId="354DFE6C" w14:textId="77777777" w:rsidR="001B4BB5" w:rsidRDefault="001B4BB5" w:rsidP="001B4BB5">
      <w:pPr>
        <w:pStyle w:val="a3"/>
        <w:numPr>
          <w:ilvl w:val="0"/>
          <w:numId w:val="1"/>
        </w:numPr>
        <w:ind w:leftChars="0"/>
        <w:jc w:val="left"/>
        <w:rPr>
          <w:rFonts w:hint="eastAsia"/>
        </w:rPr>
      </w:pPr>
      <w:r>
        <w:rPr>
          <w:rFonts w:hint="eastAsia"/>
        </w:rPr>
        <w:t>子育て世代の支援強化</w:t>
      </w:r>
    </w:p>
    <w:p w14:paraId="0C26493C" w14:textId="77777777" w:rsidR="001B4BB5" w:rsidRDefault="001B4BB5" w:rsidP="001B4BB5">
      <w:pPr>
        <w:pStyle w:val="a3"/>
        <w:ind w:leftChars="0" w:left="480"/>
        <w:jc w:val="left"/>
        <w:rPr>
          <w:rFonts w:hint="eastAsia"/>
        </w:rPr>
      </w:pPr>
      <w:r>
        <w:rPr>
          <w:rFonts w:hint="eastAsia"/>
        </w:rPr>
        <w:t>今後直面する超少子高齢化に対応するためにも、生産世代である子育て世代に選ばれるまちとして</w:t>
      </w:r>
      <w:r w:rsidR="00457E4A">
        <w:rPr>
          <w:rFonts w:hint="eastAsia"/>
        </w:rPr>
        <w:t>の施策および対外</w:t>
      </w:r>
      <w:r w:rsidR="00A7469A">
        <w:t>PR</w:t>
      </w:r>
      <w:r w:rsidR="00457E4A">
        <w:rPr>
          <w:rFonts w:hint="eastAsia"/>
        </w:rPr>
        <w:t>の</w:t>
      </w:r>
      <w:r w:rsidR="00A7469A">
        <w:rPr>
          <w:rFonts w:hint="eastAsia"/>
        </w:rPr>
        <w:t>強化をお願い致します。</w:t>
      </w:r>
    </w:p>
    <w:p w14:paraId="33D427AA" w14:textId="77777777" w:rsidR="00A7469A" w:rsidRDefault="00A7469A" w:rsidP="001B4BB5">
      <w:pPr>
        <w:pStyle w:val="a3"/>
        <w:numPr>
          <w:ilvl w:val="0"/>
          <w:numId w:val="4"/>
        </w:numPr>
        <w:ind w:leftChars="0"/>
        <w:jc w:val="left"/>
        <w:rPr>
          <w:rFonts w:hint="eastAsia"/>
        </w:rPr>
      </w:pPr>
      <w:r>
        <w:rPr>
          <w:rFonts w:hint="eastAsia"/>
        </w:rPr>
        <w:lastRenderedPageBreak/>
        <w:t>「子どもは地域の宝」という姿勢、宣言</w:t>
      </w:r>
    </w:p>
    <w:p w14:paraId="6D026651" w14:textId="77777777" w:rsidR="001B4BB5" w:rsidRDefault="00A7469A" w:rsidP="001B4BB5">
      <w:pPr>
        <w:pStyle w:val="a3"/>
        <w:numPr>
          <w:ilvl w:val="0"/>
          <w:numId w:val="4"/>
        </w:numPr>
        <w:ind w:leftChars="0"/>
        <w:jc w:val="left"/>
        <w:rPr>
          <w:rFonts w:hint="eastAsia"/>
        </w:rPr>
      </w:pPr>
      <w:r>
        <w:rPr>
          <w:rFonts w:hint="eastAsia"/>
        </w:rPr>
        <w:t>保育士の確保、保育の質の充実</w:t>
      </w:r>
    </w:p>
    <w:p w14:paraId="101C2F29" w14:textId="77777777" w:rsidR="00457E4A" w:rsidRDefault="00F72BFE" w:rsidP="00F72BFE">
      <w:pPr>
        <w:pStyle w:val="a3"/>
        <w:numPr>
          <w:ilvl w:val="0"/>
          <w:numId w:val="4"/>
        </w:numPr>
        <w:ind w:leftChars="0"/>
        <w:jc w:val="left"/>
        <w:rPr>
          <w:rFonts w:hint="eastAsia"/>
        </w:rPr>
      </w:pPr>
      <w:r>
        <w:rPr>
          <w:rFonts w:hint="eastAsia"/>
        </w:rPr>
        <w:t>産後のお母さんのセルフケア講座を</w:t>
      </w:r>
      <w:r>
        <w:t>NPO</w:t>
      </w:r>
      <w:r w:rsidR="00457E4A">
        <w:rPr>
          <w:rFonts w:hint="eastAsia"/>
        </w:rPr>
        <w:t>等と共に展開</w:t>
      </w:r>
    </w:p>
    <w:p w14:paraId="2449E394" w14:textId="77777777" w:rsidR="00F72BFE" w:rsidRDefault="00457E4A" w:rsidP="00457E4A">
      <w:pPr>
        <w:pStyle w:val="a3"/>
        <w:ind w:leftChars="0"/>
        <w:jc w:val="left"/>
        <w:rPr>
          <w:rFonts w:hint="eastAsia"/>
        </w:rPr>
      </w:pPr>
      <w:r>
        <w:rPr>
          <w:rFonts w:hint="eastAsia"/>
        </w:rPr>
        <w:t>→産後うつの解消、孤立防止</w:t>
      </w:r>
      <w:r w:rsidR="00F72BFE">
        <w:rPr>
          <w:rFonts w:hint="eastAsia"/>
        </w:rPr>
        <w:t>。</w:t>
      </w:r>
    </w:p>
    <w:p w14:paraId="58855F21" w14:textId="77777777" w:rsidR="00CE666E" w:rsidRDefault="00CE666E" w:rsidP="00CE666E">
      <w:pPr>
        <w:pStyle w:val="a3"/>
        <w:numPr>
          <w:ilvl w:val="0"/>
          <w:numId w:val="4"/>
        </w:numPr>
        <w:ind w:leftChars="0"/>
        <w:jc w:val="left"/>
        <w:rPr>
          <w:rFonts w:hint="eastAsia"/>
        </w:rPr>
      </w:pPr>
      <w:r>
        <w:rPr>
          <w:rFonts w:hint="eastAsia"/>
        </w:rPr>
        <w:t>民間も含めた、多様な主体で子育て世代を支える為の「子育て応援券」発行</w:t>
      </w:r>
    </w:p>
    <w:p w14:paraId="41AC7AA2" w14:textId="77777777" w:rsidR="00457E4A" w:rsidRDefault="00A7469A" w:rsidP="001B4BB5">
      <w:pPr>
        <w:pStyle w:val="a3"/>
        <w:numPr>
          <w:ilvl w:val="0"/>
          <w:numId w:val="4"/>
        </w:numPr>
        <w:ind w:leftChars="0"/>
        <w:jc w:val="left"/>
        <w:rPr>
          <w:rFonts w:hint="eastAsia"/>
        </w:rPr>
      </w:pPr>
      <w:r>
        <w:rPr>
          <w:rFonts w:hint="eastAsia"/>
        </w:rPr>
        <w:t>幼児教育への支援</w:t>
      </w:r>
      <w:r w:rsidR="00F72BFE">
        <w:rPr>
          <w:rFonts w:hint="eastAsia"/>
        </w:rPr>
        <w:t>強化。</w:t>
      </w:r>
    </w:p>
    <w:p w14:paraId="10E978D7" w14:textId="77777777" w:rsidR="00457E4A" w:rsidRDefault="00457E4A" w:rsidP="00457E4A">
      <w:pPr>
        <w:pStyle w:val="a3"/>
        <w:ind w:leftChars="0"/>
        <w:jc w:val="left"/>
        <w:rPr>
          <w:rFonts w:hint="eastAsia"/>
        </w:rPr>
      </w:pPr>
      <w:r>
        <w:rPr>
          <w:rFonts w:hint="eastAsia"/>
        </w:rPr>
        <w:t>→障がい児に対する加配増額</w:t>
      </w:r>
    </w:p>
    <w:p w14:paraId="67CD775E" w14:textId="77777777" w:rsidR="00457E4A" w:rsidRDefault="00457E4A" w:rsidP="00457E4A">
      <w:pPr>
        <w:pStyle w:val="a3"/>
        <w:ind w:leftChars="0"/>
        <w:jc w:val="left"/>
        <w:rPr>
          <w:rFonts w:hint="eastAsia"/>
        </w:rPr>
      </w:pPr>
      <w:r>
        <w:rPr>
          <w:rFonts w:hint="eastAsia"/>
        </w:rPr>
        <w:t>→預かり保育への再評価と補助増額</w:t>
      </w:r>
    </w:p>
    <w:p w14:paraId="506931E1" w14:textId="77777777" w:rsidR="00A7469A" w:rsidRDefault="00457E4A" w:rsidP="00457E4A">
      <w:pPr>
        <w:pStyle w:val="a3"/>
        <w:ind w:leftChars="0"/>
        <w:jc w:val="left"/>
        <w:rPr>
          <w:rFonts w:hint="eastAsia"/>
        </w:rPr>
      </w:pPr>
      <w:r>
        <w:rPr>
          <w:rFonts w:hint="eastAsia"/>
        </w:rPr>
        <w:t>→</w:t>
      </w:r>
      <w:r w:rsidR="00F72BFE">
        <w:rPr>
          <w:rFonts w:hint="eastAsia"/>
        </w:rPr>
        <w:t>幼児教育施設と地域との連携強化（防犯、行事）</w:t>
      </w:r>
    </w:p>
    <w:p w14:paraId="6EAB71AE" w14:textId="77777777" w:rsidR="00A7469A" w:rsidRDefault="00F72BFE" w:rsidP="001B4BB5">
      <w:pPr>
        <w:pStyle w:val="a3"/>
        <w:numPr>
          <w:ilvl w:val="0"/>
          <w:numId w:val="4"/>
        </w:numPr>
        <w:ind w:leftChars="0"/>
        <w:jc w:val="left"/>
        <w:rPr>
          <w:rFonts w:hint="eastAsia"/>
        </w:rPr>
      </w:pPr>
      <w:r>
        <w:rPr>
          <w:rFonts w:hint="eastAsia"/>
        </w:rPr>
        <w:t>障がい児、その家族が大災害時に地域と共に居られるように。</w:t>
      </w:r>
    </w:p>
    <w:p w14:paraId="42352476" w14:textId="77777777" w:rsidR="00457E4A" w:rsidRDefault="00457E4A" w:rsidP="00F72BFE">
      <w:pPr>
        <w:pStyle w:val="a3"/>
        <w:ind w:leftChars="0"/>
        <w:jc w:val="left"/>
        <w:rPr>
          <w:rFonts w:hint="eastAsia"/>
        </w:rPr>
      </w:pPr>
      <w:r>
        <w:rPr>
          <w:rFonts w:hint="eastAsia"/>
        </w:rPr>
        <w:t>→災害対策の啓発</w:t>
      </w:r>
    </w:p>
    <w:p w14:paraId="0BC48D46" w14:textId="77777777" w:rsidR="00457E4A" w:rsidRDefault="00457E4A" w:rsidP="00F72BFE">
      <w:pPr>
        <w:pStyle w:val="a3"/>
        <w:ind w:leftChars="0"/>
        <w:jc w:val="left"/>
        <w:rPr>
          <w:rFonts w:hint="eastAsia"/>
        </w:rPr>
      </w:pPr>
      <w:r>
        <w:rPr>
          <w:rFonts w:hint="eastAsia"/>
        </w:rPr>
        <w:t>→平時から地域と顔の見える連携</w:t>
      </w:r>
    </w:p>
    <w:p w14:paraId="0E6C7812" w14:textId="77777777" w:rsidR="00F72BFE" w:rsidRDefault="00457E4A" w:rsidP="00F72BFE">
      <w:pPr>
        <w:pStyle w:val="a3"/>
        <w:ind w:leftChars="0"/>
        <w:jc w:val="left"/>
        <w:rPr>
          <w:rFonts w:hint="eastAsia"/>
        </w:rPr>
      </w:pPr>
      <w:r>
        <w:rPr>
          <w:rFonts w:hint="eastAsia"/>
        </w:rPr>
        <w:t>→</w:t>
      </w:r>
      <w:r w:rsidR="00F72BFE">
        <w:rPr>
          <w:rFonts w:hint="eastAsia"/>
        </w:rPr>
        <w:t>医療面の支援の確立、自宅避難者への支援物資の供給手段確保）</w:t>
      </w:r>
    </w:p>
    <w:p w14:paraId="72470282" w14:textId="0F9F537A" w:rsidR="002D6F6B" w:rsidRDefault="002D6F6B" w:rsidP="002D6F6B">
      <w:pPr>
        <w:pStyle w:val="a3"/>
        <w:numPr>
          <w:ilvl w:val="0"/>
          <w:numId w:val="4"/>
        </w:numPr>
        <w:ind w:leftChars="0"/>
        <w:jc w:val="left"/>
        <w:rPr>
          <w:rFonts w:hint="eastAsia"/>
        </w:rPr>
      </w:pPr>
      <w:r>
        <w:rPr>
          <w:rFonts w:hint="eastAsia"/>
        </w:rPr>
        <w:t>不妊治療をする夫婦への自治体上乗せ助成</w:t>
      </w:r>
      <w:r w:rsidR="00CE666E">
        <w:rPr>
          <w:rFonts w:hint="eastAsia"/>
        </w:rPr>
        <w:t>。</w:t>
      </w:r>
    </w:p>
    <w:p w14:paraId="6A97C39A" w14:textId="77777777" w:rsidR="002D6F6B" w:rsidRDefault="002D6F6B" w:rsidP="002D6F6B">
      <w:pPr>
        <w:pStyle w:val="a3"/>
        <w:numPr>
          <w:ilvl w:val="0"/>
          <w:numId w:val="4"/>
        </w:numPr>
        <w:ind w:leftChars="0"/>
        <w:jc w:val="left"/>
        <w:rPr>
          <w:rFonts w:hint="eastAsia"/>
        </w:rPr>
      </w:pPr>
      <w:r>
        <w:rPr>
          <w:rFonts w:hint="eastAsia"/>
        </w:rPr>
        <w:t>子どもの貧困の可視化。若い世代を交えた対策。</w:t>
      </w:r>
    </w:p>
    <w:p w14:paraId="5B37DD96" w14:textId="620D66C2" w:rsidR="00A7469A" w:rsidRDefault="00CE666E" w:rsidP="001B4BB5">
      <w:pPr>
        <w:pStyle w:val="a3"/>
        <w:numPr>
          <w:ilvl w:val="0"/>
          <w:numId w:val="4"/>
        </w:numPr>
        <w:ind w:leftChars="0"/>
        <w:jc w:val="left"/>
        <w:rPr>
          <w:rFonts w:hint="eastAsia"/>
        </w:rPr>
      </w:pPr>
      <w:r>
        <w:rPr>
          <w:rFonts w:hint="eastAsia"/>
        </w:rPr>
        <w:t>子ども乗せ自転車平置き駐輪場の増加を</w:t>
      </w:r>
      <w:bookmarkStart w:id="0" w:name="_GoBack"/>
      <w:bookmarkEnd w:id="0"/>
      <w:r w:rsidR="00F72BFE">
        <w:rPr>
          <w:rFonts w:hint="eastAsia"/>
        </w:rPr>
        <w:t>（特に吉祥寺駅）</w:t>
      </w:r>
    </w:p>
    <w:p w14:paraId="093C99E3" w14:textId="77777777" w:rsidR="00F72BFE" w:rsidRDefault="00F72BFE" w:rsidP="00F72BFE">
      <w:pPr>
        <w:pStyle w:val="a3"/>
        <w:numPr>
          <w:ilvl w:val="0"/>
          <w:numId w:val="4"/>
        </w:numPr>
        <w:ind w:leftChars="0"/>
        <w:jc w:val="left"/>
        <w:rPr>
          <w:rFonts w:hint="eastAsia"/>
        </w:rPr>
      </w:pPr>
      <w:r>
        <w:rPr>
          <w:rFonts w:hint="eastAsia"/>
        </w:rPr>
        <w:t>いきいきサロンの子ども版創設で、</w:t>
      </w:r>
      <w:r w:rsidR="00457E4A">
        <w:rPr>
          <w:rFonts w:hint="eastAsia"/>
        </w:rPr>
        <w:t>ゆるやかに集える場</w:t>
      </w:r>
      <w:r>
        <w:rPr>
          <w:rFonts w:hint="eastAsia"/>
        </w:rPr>
        <w:t>を支援</w:t>
      </w:r>
    </w:p>
    <w:p w14:paraId="74E85D7F" w14:textId="77777777" w:rsidR="00F72BFE" w:rsidRDefault="00457E4A" w:rsidP="00F72BFE">
      <w:pPr>
        <w:pStyle w:val="a3"/>
        <w:numPr>
          <w:ilvl w:val="0"/>
          <w:numId w:val="4"/>
        </w:numPr>
        <w:ind w:leftChars="0"/>
        <w:jc w:val="left"/>
        <w:rPr>
          <w:rFonts w:hint="eastAsia"/>
        </w:rPr>
      </w:pPr>
      <w:r>
        <w:rPr>
          <w:rFonts w:hint="eastAsia"/>
        </w:rPr>
        <w:t>男性の育休取得促進</w:t>
      </w:r>
    </w:p>
    <w:p w14:paraId="1157CEA5" w14:textId="77777777" w:rsidR="00457E4A" w:rsidRDefault="007F0C31" w:rsidP="00F72BFE">
      <w:pPr>
        <w:pStyle w:val="a3"/>
        <w:numPr>
          <w:ilvl w:val="0"/>
          <w:numId w:val="4"/>
        </w:numPr>
        <w:ind w:leftChars="0"/>
        <w:jc w:val="left"/>
        <w:rPr>
          <w:rFonts w:hint="eastAsia"/>
        </w:rPr>
      </w:pPr>
      <w:r>
        <w:rPr>
          <w:rFonts w:hint="eastAsia"/>
        </w:rPr>
        <w:t>公共施設における</w:t>
      </w:r>
      <w:r w:rsidR="00457E4A">
        <w:rPr>
          <w:rFonts w:hint="eastAsia"/>
        </w:rPr>
        <w:t>おむつ替えスペース、授乳室</w:t>
      </w:r>
      <w:r>
        <w:rPr>
          <w:rFonts w:hint="eastAsia"/>
        </w:rPr>
        <w:t>の確保</w:t>
      </w:r>
    </w:p>
    <w:p w14:paraId="709F4D01" w14:textId="77777777" w:rsidR="007F0C31" w:rsidRDefault="007F0C31" w:rsidP="00F72BFE">
      <w:pPr>
        <w:pStyle w:val="a3"/>
        <w:numPr>
          <w:ilvl w:val="0"/>
          <w:numId w:val="4"/>
        </w:numPr>
        <w:ind w:leftChars="0"/>
        <w:jc w:val="left"/>
        <w:rPr>
          <w:rFonts w:hint="eastAsia"/>
        </w:rPr>
      </w:pPr>
      <w:r>
        <w:rPr>
          <w:rFonts w:hint="eastAsia"/>
        </w:rPr>
        <w:t>乳がん検診開始年齢を下げること、</w:t>
      </w:r>
      <w:r w:rsidR="00231E09">
        <w:rPr>
          <w:rFonts w:hint="eastAsia"/>
        </w:rPr>
        <w:t>マンモグラフィーではなく超音波検診を選択可能にすること。</w:t>
      </w:r>
    </w:p>
    <w:p w14:paraId="2A5A20FE" w14:textId="77777777" w:rsidR="002D6F6B" w:rsidRDefault="002D6F6B" w:rsidP="002D6F6B">
      <w:pPr>
        <w:jc w:val="right"/>
        <w:rPr>
          <w:rFonts w:hint="eastAsia"/>
        </w:rPr>
      </w:pPr>
    </w:p>
    <w:p w14:paraId="5EB06D0A" w14:textId="77777777" w:rsidR="002D6F6B" w:rsidRDefault="002D6F6B" w:rsidP="002D6F6B">
      <w:pPr>
        <w:jc w:val="right"/>
        <w:rPr>
          <w:rFonts w:hint="eastAsia"/>
        </w:rPr>
      </w:pPr>
    </w:p>
    <w:p w14:paraId="3153FE63" w14:textId="77777777" w:rsidR="002D6F6B" w:rsidRDefault="002D6F6B" w:rsidP="002D6F6B">
      <w:pPr>
        <w:jc w:val="right"/>
        <w:rPr>
          <w:rFonts w:hint="eastAsia"/>
        </w:rPr>
      </w:pPr>
      <w:r>
        <w:rPr>
          <w:rFonts w:hint="eastAsia"/>
        </w:rPr>
        <w:t>以上</w:t>
      </w:r>
    </w:p>
    <w:p w14:paraId="7E52E910" w14:textId="77777777" w:rsidR="00161A0F" w:rsidRPr="00161A0F" w:rsidRDefault="00161A0F" w:rsidP="00161A0F">
      <w:pPr>
        <w:jc w:val="right"/>
        <w:rPr>
          <w:rFonts w:hint="eastAsia"/>
        </w:rPr>
      </w:pPr>
    </w:p>
    <w:sectPr w:rsidR="00161A0F" w:rsidRPr="00161A0F"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5CC1"/>
    <w:multiLevelType w:val="hybridMultilevel"/>
    <w:tmpl w:val="FFEA63F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2B503EC"/>
    <w:multiLevelType w:val="hybridMultilevel"/>
    <w:tmpl w:val="690C8214"/>
    <w:lvl w:ilvl="0" w:tplc="0409000D">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nsid w:val="457A2B52"/>
    <w:multiLevelType w:val="hybridMultilevel"/>
    <w:tmpl w:val="5D18B3D6"/>
    <w:lvl w:ilvl="0" w:tplc="0409000D">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nsid w:val="676E238A"/>
    <w:multiLevelType w:val="hybridMultilevel"/>
    <w:tmpl w:val="2CE497E0"/>
    <w:lvl w:ilvl="0" w:tplc="0409000D">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0F"/>
    <w:rsid w:val="00161A0F"/>
    <w:rsid w:val="001B4BB5"/>
    <w:rsid w:val="001F6915"/>
    <w:rsid w:val="00231E09"/>
    <w:rsid w:val="002D6F6B"/>
    <w:rsid w:val="00457E4A"/>
    <w:rsid w:val="007F0C31"/>
    <w:rsid w:val="00A7469A"/>
    <w:rsid w:val="00BB4DF8"/>
    <w:rsid w:val="00C0412C"/>
    <w:rsid w:val="00CE666E"/>
    <w:rsid w:val="00F66F2A"/>
    <w:rsid w:val="00F7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050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A0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A0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153</Words>
  <Characters>874</Characters>
  <Application>Microsoft Macintosh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3</cp:revision>
  <cp:lastPrinted>2017-07-19T02:41:00Z</cp:lastPrinted>
  <dcterms:created xsi:type="dcterms:W3CDTF">2017-07-19T00:46:00Z</dcterms:created>
  <dcterms:modified xsi:type="dcterms:W3CDTF">2017-07-19T02:48:00Z</dcterms:modified>
</cp:coreProperties>
</file>