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84" w:rsidRDefault="004B501C">
      <w:pPr>
        <w:rPr>
          <w:rFonts w:hint="eastAsia"/>
        </w:rPr>
      </w:pPr>
      <w:r>
        <w:rPr>
          <w:rFonts w:hint="eastAsia"/>
        </w:rPr>
        <w:t xml:space="preserve">笹岡発言部分と、それに対する座長のご意見　</w:t>
      </w:r>
      <w:r w:rsidR="008F7242">
        <w:rPr>
          <w:rFonts w:hint="eastAsia"/>
        </w:rPr>
        <w:t>議事録</w:t>
      </w:r>
    </w:p>
    <w:p w:rsidR="008F7242" w:rsidRDefault="008F7242">
      <w:pPr>
        <w:rPr>
          <w:rFonts w:hint="eastAsia"/>
        </w:rPr>
      </w:pPr>
    </w:p>
    <w:p w:rsidR="008F7242" w:rsidRDefault="008F7242">
      <w:pPr>
        <w:rPr>
          <w:rFonts w:hint="eastAsia"/>
        </w:rPr>
      </w:pPr>
      <w:r w:rsidRPr="004B501C">
        <w:rPr>
          <w:rFonts w:hint="eastAsia"/>
          <w:color w:val="FF0080"/>
          <w:sz w:val="28"/>
          <w:szCs w:val="28"/>
          <w:bdr w:val="single" w:sz="4" w:space="0" w:color="auto"/>
        </w:rPr>
        <w:t>笹岡</w:t>
      </w:r>
      <w:r>
        <w:rPr>
          <w:rFonts w:hint="eastAsia"/>
        </w:rPr>
        <w:t>今日はお時間をくださってありがとうございました。私からは、</w:t>
      </w:r>
      <w:r w:rsidRPr="004B501C">
        <w:rPr>
          <w:rFonts w:hint="eastAsia"/>
          <w:color w:val="FF0080"/>
        </w:rPr>
        <w:t>子どもの人権、子どもの権利について資料を提出させていただいております</w:t>
      </w:r>
      <w:r>
        <w:rPr>
          <w:rFonts w:hint="eastAsia"/>
        </w:rPr>
        <w:t>ので、お目を通していただけたら助かります。</w:t>
      </w:r>
    </w:p>
    <w:p w:rsidR="004B501C" w:rsidRDefault="004B501C">
      <w:pPr>
        <w:rPr>
          <w:rFonts w:hint="eastAsia"/>
        </w:rPr>
      </w:pPr>
    </w:p>
    <w:p w:rsidR="008F7242" w:rsidRDefault="008F7242">
      <w:pPr>
        <w:rPr>
          <w:rFonts w:hint="eastAsia"/>
        </w:rPr>
      </w:pPr>
      <w:r>
        <w:rPr>
          <w:rFonts w:hint="eastAsia"/>
        </w:rPr>
        <w:t>この自治基本条例の骨子案素案を読ませていただき、また可能な時には傍聴させていただき、この自治基本条例の素案の持っている特色としてすごく感じたのは、この情報公開とかといった武蔵野市として非常に市民参加型の自治を目指してきたというかたちが見て取れる、そういった思いも感じられる自治基本条例の素案だなと思って読んでおりました。</w:t>
      </w:r>
    </w:p>
    <w:p w:rsidR="004B501C" w:rsidRDefault="004B501C">
      <w:pPr>
        <w:rPr>
          <w:rFonts w:hint="eastAsia"/>
        </w:rPr>
      </w:pPr>
    </w:p>
    <w:p w:rsidR="008F7242" w:rsidRDefault="008F7242">
      <w:pPr>
        <w:rPr>
          <w:rFonts w:hint="eastAsia"/>
        </w:rPr>
      </w:pPr>
      <w:r w:rsidRPr="004B501C">
        <w:rPr>
          <w:rFonts w:hint="eastAsia"/>
          <w:color w:val="FF0080"/>
        </w:rPr>
        <w:t>しかしながら、子どものことに関しては全く入っていない</w:t>
      </w:r>
      <w:r>
        <w:rPr>
          <w:rFonts w:hint="eastAsia"/>
        </w:rPr>
        <w:t>なというのが、私、</w:t>
      </w:r>
      <w:r w:rsidRPr="004B501C">
        <w:rPr>
          <w:rFonts w:hint="eastAsia"/>
          <w:color w:val="FF0080"/>
        </w:rPr>
        <w:t>子育て世代からしてはちょっと違和感を感じざるを得ません</w:t>
      </w:r>
      <w:r>
        <w:rPr>
          <w:rFonts w:hint="eastAsia"/>
        </w:rPr>
        <w:t>でした。</w:t>
      </w:r>
    </w:p>
    <w:p w:rsidR="004B501C" w:rsidRDefault="004B501C">
      <w:pPr>
        <w:rPr>
          <w:rFonts w:hint="eastAsia"/>
        </w:rPr>
      </w:pPr>
    </w:p>
    <w:p w:rsidR="008F7242" w:rsidRDefault="008F7242">
      <w:pPr>
        <w:rPr>
          <w:rFonts w:hint="eastAsia"/>
        </w:rPr>
      </w:pPr>
      <w:r>
        <w:rPr>
          <w:rFonts w:hint="eastAsia"/>
        </w:rPr>
        <w:t>ほかの自治体の例を出させていただいております。新宿区の自治基本条例、厚木市の自治基本条例、また大分市のまちづくり自治基本条例、これだけではないのですけれども、わかりやすいので切り取らせていただきました。</w:t>
      </w:r>
    </w:p>
    <w:p w:rsidR="008F7242" w:rsidRDefault="008F7242">
      <w:pPr>
        <w:rPr>
          <w:rFonts w:hint="eastAsia"/>
        </w:rPr>
      </w:pPr>
    </w:p>
    <w:p w:rsidR="008F7242" w:rsidRDefault="008F7242">
      <w:pPr>
        <w:rPr>
          <w:rFonts w:hint="eastAsia"/>
        </w:rPr>
      </w:pPr>
      <w:r>
        <w:rPr>
          <w:rFonts w:hint="eastAsia"/>
        </w:rPr>
        <w:t>これらには、</w:t>
      </w:r>
      <w:r w:rsidRPr="004B501C">
        <w:rPr>
          <w:rFonts w:hint="eastAsia"/>
          <w:color w:val="FF0080"/>
        </w:rPr>
        <w:t>子どもの権利</w:t>
      </w:r>
      <w:r>
        <w:rPr>
          <w:rFonts w:hint="eastAsia"/>
        </w:rPr>
        <w:t>、子ども達が、</w:t>
      </w:r>
      <w:r w:rsidRPr="004B501C">
        <w:rPr>
          <w:rFonts w:hint="eastAsia"/>
          <w:color w:val="FF0080"/>
        </w:rPr>
        <w:t>子どもは権利の主体であり社会の一員、これは武蔵野市の一員として一緒に学んで、成長する権利が保障されていることと、武蔵野市のまちづくりの参画が保障されていること、子どもというのは武蔵野市の歴史とこれからを継承していう次世代の担い手であること</w:t>
      </w:r>
      <w:r>
        <w:rPr>
          <w:rFonts w:hint="eastAsia"/>
        </w:rPr>
        <w:t>、そういったエッセンスをどこかにでもいいので入れていただきたいと思っています。</w:t>
      </w:r>
    </w:p>
    <w:p w:rsidR="008F7242" w:rsidRDefault="004B501C">
      <w:pPr>
        <w:rPr>
          <w:rFonts w:hint="eastAsia"/>
        </w:rPr>
      </w:pPr>
      <w:r>
        <w:rPr>
          <w:rFonts w:hint="eastAsia"/>
        </w:rPr>
        <w:t>この子どもの権利については、たしか私が傍聴</w:t>
      </w:r>
      <w:r w:rsidR="008F7242">
        <w:rPr>
          <w:rFonts w:hint="eastAsia"/>
        </w:rPr>
        <w:t>した時がその前の段階で却下されていたと思います。ちょうど「ええっ？」と思って聞いていたので、そうだったと思うのですけれども、私は、やはり</w:t>
      </w:r>
      <w:r w:rsidR="008F7242" w:rsidRPr="004B501C">
        <w:rPr>
          <w:rFonts w:hint="eastAsia"/>
          <w:color w:val="FF0080"/>
        </w:rPr>
        <w:t>今この時点で自治基本条例を作るのに、未来志向型というものにもかかわってくると思いますが、子どものことが全く書かれていないというのは、やはり若い世代、またその子ども達から見てどう映るのかな</w:t>
      </w:r>
      <w:r w:rsidR="008F7242">
        <w:rPr>
          <w:rFonts w:hint="eastAsia"/>
        </w:rPr>
        <w:t>というのがとても気になっているところです。</w:t>
      </w:r>
    </w:p>
    <w:p w:rsidR="004B501C" w:rsidRDefault="004B501C">
      <w:pPr>
        <w:rPr>
          <w:rFonts w:hint="eastAsia"/>
        </w:rPr>
      </w:pPr>
    </w:p>
    <w:p w:rsidR="008F7242" w:rsidRDefault="008F7242">
      <w:pPr>
        <w:rPr>
          <w:rFonts w:hint="eastAsia"/>
        </w:rPr>
      </w:pPr>
      <w:r>
        <w:rPr>
          <w:rFonts w:hint="eastAsia"/>
        </w:rPr>
        <w:lastRenderedPageBreak/>
        <w:t>ただ、今の時点で、この市民の権利というよりは、市民の役割として位置づけられていて、</w:t>
      </w:r>
      <w:r w:rsidRPr="004B501C">
        <w:rPr>
          <w:rFonts w:hint="eastAsia"/>
          <w:u w:val="single"/>
        </w:rPr>
        <w:t>今から子どもの権利という章立てをしろというのは少し無理があるかと思います</w:t>
      </w:r>
      <w:r>
        <w:rPr>
          <w:rFonts w:hint="eastAsia"/>
        </w:rPr>
        <w:t>ので、</w:t>
      </w:r>
      <w:r w:rsidRPr="004B501C">
        <w:rPr>
          <w:rFonts w:hint="eastAsia"/>
          <w:color w:val="FF0080"/>
        </w:rPr>
        <w:t>私からの提案といたしましては、前文の部分に「子どもは武蔵野市の歴史とこれからを継承していく次世代の担い手であること」</w:t>
      </w:r>
      <w:r w:rsidR="004B501C">
        <w:rPr>
          <w:rFonts w:hint="eastAsia"/>
        </w:rPr>
        <w:t>、</w:t>
      </w:r>
      <w:r>
        <w:rPr>
          <w:rFonts w:hint="eastAsia"/>
        </w:rPr>
        <w:t>これは、例えば大分市のまちづくり自治基本条例を例に出させていただきましたが、そのようなニュアンスとして入ってきています。</w:t>
      </w:r>
    </w:p>
    <w:p w:rsidR="004B501C" w:rsidRDefault="004B501C">
      <w:pPr>
        <w:rPr>
          <w:rFonts w:hint="eastAsia"/>
        </w:rPr>
      </w:pPr>
    </w:p>
    <w:p w:rsidR="004B501C" w:rsidRDefault="008F7242">
      <w:pPr>
        <w:rPr>
          <w:rFonts w:hint="eastAsia"/>
        </w:rPr>
      </w:pPr>
      <w:r>
        <w:rPr>
          <w:rFonts w:hint="eastAsia"/>
        </w:rPr>
        <w:t>また、市民の役割の部分にも、その</w:t>
      </w:r>
      <w:r w:rsidRPr="004B501C">
        <w:rPr>
          <w:rFonts w:hint="eastAsia"/>
          <w:color w:val="FF0080"/>
        </w:rPr>
        <w:t>子どものところを少しでもカバーするような言葉をぜひ入れていただきたい</w:t>
      </w:r>
      <w:r>
        <w:rPr>
          <w:rFonts w:hint="eastAsia"/>
        </w:rPr>
        <w:t>。</w:t>
      </w:r>
    </w:p>
    <w:p w:rsidR="004B501C" w:rsidRDefault="004B501C">
      <w:pPr>
        <w:rPr>
          <w:rFonts w:hint="eastAsia"/>
        </w:rPr>
      </w:pPr>
    </w:p>
    <w:p w:rsidR="004B501C" w:rsidRDefault="008F7242">
      <w:pPr>
        <w:rPr>
          <w:rFonts w:hint="eastAsia"/>
        </w:rPr>
      </w:pPr>
      <w:r>
        <w:rPr>
          <w:rFonts w:hint="eastAsia"/>
        </w:rPr>
        <w:t>子どもの権利に関しては、</w:t>
      </w:r>
      <w:r>
        <w:t>1998</w:t>
      </w:r>
      <w:r>
        <w:rPr>
          <w:rFonts w:hint="eastAsia"/>
        </w:rPr>
        <w:t>年の国連子どもの権利委員会から日本政府に対して、</w:t>
      </w:r>
      <w:r w:rsidRPr="004B501C">
        <w:rPr>
          <w:rFonts w:hint="eastAsia"/>
          <w:color w:val="3366FF"/>
        </w:rPr>
        <w:t>「この子どもの権利の感覚が社会に浸透していない」</w:t>
      </w:r>
      <w:r>
        <w:rPr>
          <w:rFonts w:hint="eastAsia"/>
        </w:rPr>
        <w:t>と</w:t>
      </w:r>
      <w:r w:rsidR="004B501C">
        <w:rPr>
          <w:rFonts w:hint="eastAsia"/>
        </w:rPr>
        <w:t>い</w:t>
      </w:r>
      <w:r>
        <w:rPr>
          <w:rFonts w:hint="eastAsia"/>
        </w:rPr>
        <w:t>う指摘を受けています。</w:t>
      </w:r>
    </w:p>
    <w:p w:rsidR="004B501C" w:rsidRDefault="008F7242">
      <w:pPr>
        <w:rPr>
          <w:rFonts w:hint="eastAsia"/>
        </w:rPr>
      </w:pPr>
      <w:r>
        <w:rPr>
          <w:rFonts w:hint="eastAsia"/>
        </w:rPr>
        <w:t>そして元上智大学教授の網野教授も</w:t>
      </w:r>
      <w:r w:rsidR="00D20252">
        <w:rPr>
          <w:rFonts w:hint="eastAsia"/>
        </w:rPr>
        <w:t>、先日、</w:t>
      </w:r>
      <w:r w:rsidR="00D20252" w:rsidRPr="004B501C">
        <w:rPr>
          <w:rFonts w:hint="eastAsia"/>
          <w:color w:val="3366FF"/>
        </w:rPr>
        <w:t>子どもの権利のこの言葉の普及だけではなく、実践に対しても不十分である</w:t>
      </w:r>
      <w:r w:rsidR="00D20252">
        <w:rPr>
          <w:rFonts w:hint="eastAsia"/>
        </w:rPr>
        <w:t>というお話をされていました。</w:t>
      </w:r>
    </w:p>
    <w:p w:rsidR="004B501C" w:rsidRDefault="00D20252">
      <w:pPr>
        <w:rPr>
          <w:rFonts w:hint="eastAsia"/>
        </w:rPr>
      </w:pPr>
      <w:r>
        <w:rPr>
          <w:rFonts w:hint="eastAsia"/>
        </w:rPr>
        <w:t>そして、東京大学の名誉教諭の堀尾先生も、</w:t>
      </w:r>
      <w:r w:rsidRPr="004B501C">
        <w:rPr>
          <w:rFonts w:hint="eastAsia"/>
          <w:color w:val="3366FF"/>
        </w:rPr>
        <w:t>子どもの権利はすべての人権のベースである</w:t>
      </w:r>
      <w:r>
        <w:rPr>
          <w:rFonts w:hint="eastAsia"/>
        </w:rPr>
        <w:t>。そういったようなお話をされています。</w:t>
      </w:r>
    </w:p>
    <w:p w:rsidR="004B501C" w:rsidRDefault="004B501C">
      <w:pPr>
        <w:rPr>
          <w:rFonts w:hint="eastAsia"/>
        </w:rPr>
      </w:pPr>
    </w:p>
    <w:p w:rsidR="004B501C" w:rsidRDefault="00D20252">
      <w:pPr>
        <w:rPr>
          <w:rFonts w:hint="eastAsia"/>
        </w:rPr>
      </w:pPr>
      <w:r>
        <w:rPr>
          <w:rFonts w:hint="eastAsia"/>
        </w:rPr>
        <w:t>ですので、エッセンス的なものでもいいですので、</w:t>
      </w:r>
      <w:r w:rsidRPr="004B501C">
        <w:rPr>
          <w:rFonts w:hint="eastAsia"/>
          <w:color w:val="FF0080"/>
        </w:rPr>
        <w:t>子どもの権利に関わる言葉、またその思いをこの自治基本条例に少しでも入れていただけたら</w:t>
      </w:r>
      <w:r>
        <w:rPr>
          <w:rFonts w:hint="eastAsia"/>
        </w:rPr>
        <w:t>、</w:t>
      </w:r>
    </w:p>
    <w:p w:rsidR="004B501C" w:rsidRDefault="00D20252">
      <w:pPr>
        <w:rPr>
          <w:rFonts w:hint="eastAsia"/>
        </w:rPr>
      </w:pPr>
      <w:r>
        <w:rPr>
          <w:rFonts w:hint="eastAsia"/>
        </w:rPr>
        <w:t>自治というものは</w:t>
      </w:r>
      <w:r w:rsidRPr="004B501C">
        <w:rPr>
          <w:rFonts w:hint="eastAsia"/>
          <w:color w:val="FF0080"/>
        </w:rPr>
        <w:t>子どものころからシチズンシップとして持っておくべき感覚だと思っております</w:t>
      </w:r>
      <w:r>
        <w:rPr>
          <w:rFonts w:hint="eastAsia"/>
        </w:rPr>
        <w:t>し、子どもたちが武蔵野市の中で育つ中で、そういったものを体感しながら成長していっていただきたいと思っておりますので、</w:t>
      </w:r>
    </w:p>
    <w:p w:rsidR="00D20252" w:rsidRDefault="00D20252">
      <w:pPr>
        <w:rPr>
          <w:rFonts w:hint="eastAsia"/>
        </w:rPr>
      </w:pPr>
      <w:r>
        <w:rPr>
          <w:rFonts w:hint="eastAsia"/>
        </w:rPr>
        <w:t>その思いをぜひ、１８歳は現状ではいっているのだからというような前回却下のときの話だったと思いますけれども、そうではなくて、</w:t>
      </w:r>
      <w:r w:rsidRPr="004B501C">
        <w:rPr>
          <w:rFonts w:hint="eastAsia"/>
          <w:color w:val="FF0080"/>
        </w:rPr>
        <w:t>今あえて言及しなければいけないのだという社会の動きも鑑みて、この言葉、そしてこの思いをなんらかの形で入れていただけたらなと要望したい</w:t>
      </w:r>
      <w:r>
        <w:rPr>
          <w:rFonts w:hint="eastAsia"/>
        </w:rPr>
        <w:t>と思います。</w:t>
      </w:r>
    </w:p>
    <w:p w:rsidR="00D20252" w:rsidRDefault="00D20252">
      <w:pPr>
        <w:rPr>
          <w:rFonts w:hint="eastAsia"/>
        </w:rPr>
      </w:pPr>
    </w:p>
    <w:p w:rsidR="00D20252" w:rsidRDefault="00D20252">
      <w:pPr>
        <w:rPr>
          <w:rFonts w:hint="eastAsia"/>
        </w:rPr>
      </w:pPr>
      <w:r>
        <w:rPr>
          <w:rFonts w:hint="eastAsia"/>
        </w:rPr>
        <w:t>（略）</w:t>
      </w:r>
    </w:p>
    <w:p w:rsidR="00D20252" w:rsidRDefault="00D20252">
      <w:pPr>
        <w:rPr>
          <w:rFonts w:hint="eastAsia"/>
        </w:rPr>
      </w:pPr>
      <w:r w:rsidRPr="004B501C">
        <w:rPr>
          <w:rFonts w:hint="eastAsia"/>
          <w:color w:val="008000"/>
          <w:sz w:val="32"/>
          <w:szCs w:val="32"/>
          <w:bdr w:val="single" w:sz="4" w:space="0" w:color="auto"/>
        </w:rPr>
        <w:t>座長</w:t>
      </w:r>
      <w:r>
        <w:rPr>
          <w:rFonts w:hint="eastAsia"/>
        </w:rPr>
        <w:t>したがって、もう一つ、笹岡議員からの子どもの権利。子どもの権利というのも、子どもというのは、何を、どの世代を捉えて子どもなのか。子どものいったら、今度は老人も要るでしょうとか、こういうふうになって、では老人の権利とか、</w:t>
      </w:r>
      <w:r w:rsidRPr="004B501C">
        <w:rPr>
          <w:rFonts w:hint="eastAsia"/>
          <w:b/>
          <w:color w:val="008000"/>
        </w:rPr>
        <w:t>いろいろな世代間の問題がある</w:t>
      </w:r>
      <w:r>
        <w:rPr>
          <w:rFonts w:hint="eastAsia"/>
        </w:rPr>
        <w:t>。この問題があって、武蔵野市は青少年会館とか婦人会館を作っていないのです。今までの流れの中で。それを世代で割ったらおかしいだろう。誰れも共通できる、したがって</w:t>
      </w:r>
      <w:r w:rsidRPr="004B501C">
        <w:rPr>
          <w:rFonts w:hint="eastAsia"/>
          <w:b/>
        </w:rPr>
        <w:t>「</w:t>
      </w:r>
      <w:r w:rsidRPr="004B501C">
        <w:rPr>
          <w:rFonts w:hint="eastAsia"/>
          <w:b/>
          <w:color w:val="008000"/>
        </w:rPr>
        <w:t>市</w:t>
      </w:r>
      <w:r w:rsidR="004B501C" w:rsidRPr="004B501C">
        <w:rPr>
          <w:rFonts w:hint="eastAsia"/>
          <w:b/>
          <w:color w:val="008000"/>
        </w:rPr>
        <w:t>民」といっただけで、これは当然子どもが</w:t>
      </w:r>
      <w:r w:rsidRPr="004B501C">
        <w:rPr>
          <w:rFonts w:hint="eastAsia"/>
          <w:b/>
          <w:color w:val="008000"/>
        </w:rPr>
        <w:t>含まれる</w:t>
      </w:r>
      <w:r w:rsidRPr="004B501C">
        <w:rPr>
          <w:rFonts w:hint="eastAsia"/>
          <w:b/>
        </w:rPr>
        <w:t>。</w:t>
      </w:r>
    </w:p>
    <w:p w:rsidR="004B501C" w:rsidRDefault="004B501C">
      <w:pPr>
        <w:rPr>
          <w:rFonts w:hint="eastAsia"/>
        </w:rPr>
      </w:pPr>
    </w:p>
    <w:p w:rsidR="004B501C" w:rsidRDefault="004B501C">
      <w:pPr>
        <w:rPr>
          <w:rFonts w:hint="eastAsia"/>
        </w:rPr>
      </w:pPr>
      <w:r>
        <w:rPr>
          <w:rFonts w:hint="eastAsia"/>
        </w:rPr>
        <w:t>ただし、</w:t>
      </w:r>
      <w:r w:rsidRPr="004B501C">
        <w:rPr>
          <w:rFonts w:hint="eastAsia"/>
          <w:b/>
          <w:color w:val="008000"/>
        </w:rPr>
        <w:t>私は、これで前文の中にとか、どこかに子どもの権利を</w:t>
      </w:r>
      <w:r w:rsidR="00D20252" w:rsidRPr="004B501C">
        <w:rPr>
          <w:rFonts w:hint="eastAsia"/>
          <w:b/>
          <w:color w:val="008000"/>
        </w:rPr>
        <w:t>入れて欲しいと、これは賛成です</w:t>
      </w:r>
      <w:r w:rsidR="00D20252">
        <w:rPr>
          <w:rFonts w:hint="eastAsia"/>
        </w:rPr>
        <w:t>。</w:t>
      </w:r>
      <w:r w:rsidR="00D20252" w:rsidRPr="004B501C">
        <w:rPr>
          <w:rFonts w:hint="eastAsia"/>
          <w:b/>
          <w:color w:val="FF0080"/>
        </w:rPr>
        <w:t>もしかしたら議論の中で飛んでいるかもしれません</w:t>
      </w:r>
      <w:r w:rsidR="00D20252">
        <w:rPr>
          <w:rFonts w:hint="eastAsia"/>
        </w:rPr>
        <w:t>ので、これはあるかな。</w:t>
      </w:r>
    </w:p>
    <w:p w:rsidR="00D20252" w:rsidRDefault="00D20252">
      <w:pPr>
        <w:rPr>
          <w:rFonts w:hint="eastAsia"/>
        </w:rPr>
      </w:pPr>
      <w:r>
        <w:rPr>
          <w:rFonts w:hint="eastAsia"/>
        </w:rPr>
        <w:t>ただ、個別具体的になると、では「子どものいうのは何歳をもって子どもなの？」「未成年なの？児童なの？」</w:t>
      </w:r>
      <w:r w:rsidR="004B501C">
        <w:rPr>
          <w:rFonts w:hint="eastAsia"/>
        </w:rPr>
        <w:t>、こんなような問題があって、ここに新宿区の例が載っていますけれども、「その年齢に応じた市民の責務を負う」。「その年齢に応じた市民の責務」って何ですか。</w:t>
      </w:r>
    </w:p>
    <w:p w:rsidR="004B501C" w:rsidRDefault="004B501C">
      <w:pPr>
        <w:rPr>
          <w:rFonts w:hint="eastAsia"/>
        </w:rPr>
      </w:pPr>
      <w:r>
        <w:rPr>
          <w:rFonts w:hint="eastAsia"/>
        </w:rPr>
        <w:t>こういう不確定な要素によって、それを責務という義務的な規定を設けられてもやりようがないのかなと具体的に思います。</w:t>
      </w:r>
    </w:p>
    <w:p w:rsidR="004B501C" w:rsidRPr="004B501C" w:rsidRDefault="004B501C">
      <w:pPr>
        <w:rPr>
          <w:rFonts w:hint="eastAsia"/>
          <w:b/>
          <w:color w:val="008000"/>
        </w:rPr>
      </w:pPr>
      <w:r w:rsidRPr="004B501C">
        <w:rPr>
          <w:rFonts w:hint="eastAsia"/>
          <w:b/>
          <w:color w:val="008000"/>
        </w:rPr>
        <w:t>ただし、自治基本条例ですから、子どもの権利とかいうものを明確にすべきだという意見には賛成です。</w:t>
      </w:r>
    </w:p>
    <w:p w:rsidR="004B501C" w:rsidRDefault="004B501C">
      <w:pPr>
        <w:rPr>
          <w:rFonts w:hint="eastAsia"/>
        </w:rPr>
      </w:pPr>
    </w:p>
    <w:p w:rsidR="004B501C" w:rsidRDefault="004B501C">
      <w:pPr>
        <w:rPr>
          <w:rFonts w:hint="eastAsia"/>
        </w:rPr>
      </w:pPr>
      <w:r>
        <w:rPr>
          <w:rFonts w:hint="eastAsia"/>
        </w:rPr>
        <w:t>（以上）</w:t>
      </w:r>
      <w:bookmarkStart w:id="0" w:name="_GoBack"/>
      <w:bookmarkEnd w:id="0"/>
    </w:p>
    <w:sectPr w:rsidR="004B501C" w:rsidSect="001F6915">
      <w:headerReference w:type="even" r:id="rId9"/>
      <w:head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52" w:rsidRDefault="00D20252" w:rsidP="008F7242">
      <w:r>
        <w:separator/>
      </w:r>
    </w:p>
  </w:endnote>
  <w:endnote w:type="continuationSeparator" w:id="0">
    <w:p w:rsidR="00D20252" w:rsidRDefault="00D20252" w:rsidP="008F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52" w:rsidRDefault="00D20252" w:rsidP="008F7242">
      <w:r>
        <w:separator/>
      </w:r>
    </w:p>
  </w:footnote>
  <w:footnote w:type="continuationSeparator" w:id="0">
    <w:p w:rsidR="00D20252" w:rsidRDefault="00D20252" w:rsidP="008F72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9F4299671D9E7F4FBFF0EA71D79597F7"/>
      </w:placeholder>
      <w:showingPlcHdr/>
      <w:dataBinding w:prefixMappings="xmlns:ns0='http://schemas.openxmlformats.org/package/2006/metadata/core-properties' xmlns:ns1='http://purl.org/dc/elements/1.1/'" w:xpath="/ns0:coreProperties[1]/ns1:title[1]" w:storeItemID="{6C3C8BC8-F283-45AE-878A-BAB7291924A1}"/>
      <w:text/>
    </w:sdtPr>
    <w:sdtContent>
      <w:p w:rsidR="00D20252" w:rsidRDefault="00D20252">
        <w:pPr>
          <w:pStyle w:val="a3"/>
          <w:pBdr>
            <w:between w:val="single" w:sz="4" w:space="1" w:color="4F81BD" w:themeColor="accent1"/>
          </w:pBdr>
          <w:spacing w:line="276" w:lineRule="auto"/>
          <w:jc w:val="center"/>
          <w:rPr>
            <w:rFonts w:ascii="Cambria" w:hAnsi="Cambria"/>
          </w:rPr>
        </w:pPr>
        <w:r>
          <w:rPr>
            <w:rFonts w:ascii="Cambria" w:hAnsi="Cambria"/>
            <w:lang w:val="ja"/>
          </w:rPr>
          <w:t>[</w:t>
        </w:r>
        <w:r>
          <w:rPr>
            <w:rFonts w:ascii="Cambria" w:hAnsi="Cambria"/>
            <w:lang w:val="ja"/>
          </w:rPr>
          <w:t>文書のタイトルを入力</w:t>
        </w:r>
        <w:r>
          <w:rPr>
            <w:rFonts w:ascii="Cambria" w:hAnsi="Cambria"/>
            <w:lang w:val="ja"/>
          </w:rPr>
          <w:t>]</w:t>
        </w:r>
      </w:p>
    </w:sdtContent>
  </w:sdt>
  <w:sdt>
    <w:sdtPr>
      <w:rPr>
        <w:rFonts w:ascii="Cambria" w:hAnsi="Cambria"/>
      </w:rPr>
      <w:alias w:val="日付"/>
      <w:id w:val="77547044"/>
      <w:placeholder>
        <w:docPart w:val="3D01DEAC82701A48AAFDCAEE77E2C9C9"/>
      </w:placeholder>
      <w:dataBinding w:prefixMappings="xmlns:ns0='http://schemas.microsoft.com/office/2006/coverPageProps'" w:xpath="/ns0:CoverPageProperties[1]/ns0:PublishDate[1]" w:storeItemID="{55AF091B-3C7A-41E3-B477-F2FDAA23CFDA}"/>
      <w:date w:fullDate="2018-08-21T00:00:00Z">
        <w:dateFormat w:val="MMMM d, yyyy"/>
        <w:storeMappedDataAs w:val="dateTime"/>
        <w:calendar w:val="japan"/>
      </w:date>
    </w:sdtPr>
    <w:sdtContent>
      <w:p w:rsidR="00D20252" w:rsidRDefault="00D20252">
        <w:pPr>
          <w:pStyle w:val="a3"/>
          <w:pBdr>
            <w:between w:val="single" w:sz="4" w:space="1" w:color="4F81BD" w:themeColor="accent1"/>
          </w:pBdr>
          <w:spacing w:line="276" w:lineRule="auto"/>
          <w:jc w:val="center"/>
          <w:rPr>
            <w:rFonts w:ascii="Cambria" w:hAnsi="Cambria"/>
          </w:rPr>
        </w:pPr>
        <w:r>
          <w:rPr>
            <w:rFonts w:ascii="Cambria" w:hAnsi="Cambria"/>
            <w:lang w:eastAsia="ja"/>
          </w:rPr>
          <w:t>August 21, 2018</w:t>
        </w:r>
      </w:p>
    </w:sdtContent>
  </w:sdt>
  <w:p w:rsidR="00D20252" w:rsidRDefault="00D20252">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52" w:rsidRDefault="00D20252">
    <w:pPr>
      <w:pStyle w:val="a3"/>
      <w:pBdr>
        <w:between w:val="single" w:sz="4" w:space="1" w:color="4F81BD" w:themeColor="accent1"/>
      </w:pBdr>
      <w:spacing w:line="276" w:lineRule="auto"/>
      <w:jc w:val="center"/>
      <w:rPr>
        <w:rFonts w:ascii="Cambria" w:hAnsi="Cambria" w:hint="eastAsia"/>
      </w:rPr>
    </w:pPr>
    <w:r>
      <w:rPr>
        <w:rFonts w:ascii="Cambria" w:hAnsi="Cambria" w:hint="eastAsia"/>
      </w:rPr>
      <w:t>武蔵野市自治基本条例（仮称）に関する懇談会と議会各会派との意見交換会</w:t>
    </w:r>
  </w:p>
  <w:sdt>
    <w:sdtPr>
      <w:rPr>
        <w:rFonts w:ascii="Cambria" w:hAnsi="Cambria"/>
      </w:rPr>
      <w:alias w:val="日付"/>
      <w:id w:val="-834522250"/>
      <w:placeholder>
        <w:docPart w:val="390A33303E82824E8066A47C2B3E7F46"/>
      </w:placeholder>
      <w:dataBinding w:prefixMappings="xmlns:ns0='http://schemas.microsoft.com/office/2006/coverPageProps'" w:xpath="/ns0:CoverPageProperties[1]/ns0:PublishDate[1]" w:storeItemID="{55AF091B-3C7A-41E3-B477-F2FDAA23CFDA}"/>
      <w:date w:fullDate="2018-08-21T00:00:00Z">
        <w:dateFormat w:val="MMMM d, yyyy"/>
        <w:storeMappedDataAs w:val="dateTime"/>
        <w:calendar w:val="japan"/>
      </w:date>
    </w:sdtPr>
    <w:sdtContent>
      <w:p w:rsidR="00D20252" w:rsidRDefault="00D20252">
        <w:pPr>
          <w:pStyle w:val="a3"/>
          <w:pBdr>
            <w:between w:val="single" w:sz="4" w:space="1" w:color="4F81BD" w:themeColor="accent1"/>
          </w:pBdr>
          <w:spacing w:line="276" w:lineRule="auto"/>
          <w:jc w:val="center"/>
          <w:rPr>
            <w:rFonts w:ascii="Cambria" w:hAnsi="Cambria"/>
          </w:rPr>
        </w:pPr>
        <w:r>
          <w:rPr>
            <w:rFonts w:ascii="Cambria" w:hAnsi="Cambria"/>
            <w:lang w:eastAsia="ja"/>
          </w:rPr>
          <w:t>August 21, 2018</w:t>
        </w:r>
      </w:p>
    </w:sdtContent>
  </w:sdt>
  <w:p w:rsidR="00D20252" w:rsidRDefault="00D202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42"/>
    <w:rsid w:val="000E5684"/>
    <w:rsid w:val="001F6915"/>
    <w:rsid w:val="004B501C"/>
    <w:rsid w:val="008F7242"/>
    <w:rsid w:val="00D2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42"/>
    <w:pPr>
      <w:tabs>
        <w:tab w:val="center" w:pos="4252"/>
        <w:tab w:val="right" w:pos="8504"/>
      </w:tabs>
      <w:snapToGrid w:val="0"/>
    </w:pPr>
  </w:style>
  <w:style w:type="character" w:customStyle="1" w:styleId="a4">
    <w:name w:val="ヘッダー (文字)"/>
    <w:basedOn w:val="a0"/>
    <w:link w:val="a3"/>
    <w:uiPriority w:val="99"/>
    <w:rsid w:val="008F7242"/>
  </w:style>
  <w:style w:type="paragraph" w:styleId="a5">
    <w:name w:val="footer"/>
    <w:basedOn w:val="a"/>
    <w:link w:val="a6"/>
    <w:uiPriority w:val="99"/>
    <w:unhideWhenUsed/>
    <w:rsid w:val="008F7242"/>
    <w:pPr>
      <w:tabs>
        <w:tab w:val="center" w:pos="4252"/>
        <w:tab w:val="right" w:pos="8504"/>
      </w:tabs>
      <w:snapToGrid w:val="0"/>
    </w:pPr>
  </w:style>
  <w:style w:type="character" w:customStyle="1" w:styleId="a6">
    <w:name w:val="フッター (文字)"/>
    <w:basedOn w:val="a0"/>
    <w:link w:val="a5"/>
    <w:uiPriority w:val="99"/>
    <w:rsid w:val="008F72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42"/>
    <w:pPr>
      <w:tabs>
        <w:tab w:val="center" w:pos="4252"/>
        <w:tab w:val="right" w:pos="8504"/>
      </w:tabs>
      <w:snapToGrid w:val="0"/>
    </w:pPr>
  </w:style>
  <w:style w:type="character" w:customStyle="1" w:styleId="a4">
    <w:name w:val="ヘッダー (文字)"/>
    <w:basedOn w:val="a0"/>
    <w:link w:val="a3"/>
    <w:uiPriority w:val="99"/>
    <w:rsid w:val="008F7242"/>
  </w:style>
  <w:style w:type="paragraph" w:styleId="a5">
    <w:name w:val="footer"/>
    <w:basedOn w:val="a"/>
    <w:link w:val="a6"/>
    <w:uiPriority w:val="99"/>
    <w:unhideWhenUsed/>
    <w:rsid w:val="008F7242"/>
    <w:pPr>
      <w:tabs>
        <w:tab w:val="center" w:pos="4252"/>
        <w:tab w:val="right" w:pos="8504"/>
      </w:tabs>
      <w:snapToGrid w:val="0"/>
    </w:pPr>
  </w:style>
  <w:style w:type="character" w:customStyle="1" w:styleId="a6">
    <w:name w:val="フッター (文字)"/>
    <w:basedOn w:val="a0"/>
    <w:link w:val="a5"/>
    <w:uiPriority w:val="99"/>
    <w:rsid w:val="008F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4299671D9E7F4FBFF0EA71D79597F7"/>
        <w:category>
          <w:name w:val="全般"/>
          <w:gallery w:val="placeholder"/>
        </w:category>
        <w:types>
          <w:type w:val="bbPlcHdr"/>
        </w:types>
        <w:behaviors>
          <w:behavior w:val="content"/>
        </w:behaviors>
        <w:guid w:val="{E548F71E-8945-4243-B484-D43BB62B36E5}"/>
      </w:docPartPr>
      <w:docPartBody>
        <w:p w:rsidR="00BB0B8A" w:rsidRDefault="00BB0B8A" w:rsidP="00BB0B8A">
          <w:pPr>
            <w:pStyle w:val="9F4299671D9E7F4FBFF0EA71D79597F7"/>
          </w:pPr>
          <w:r>
            <w:rPr>
              <w:lang w:val="ja"/>
            </w:rPr>
            <w:t>[</w:t>
          </w:r>
          <w:r>
            <w:rPr>
              <w:lang w:val="ja"/>
            </w:rPr>
            <w:t>文書のタイトルを入力</w:t>
          </w:r>
          <w:r>
            <w:rPr>
              <w:lang w:val="ja"/>
            </w:rPr>
            <w:t>]</w:t>
          </w:r>
        </w:p>
      </w:docPartBody>
    </w:docPart>
    <w:docPart>
      <w:docPartPr>
        <w:name w:val="3D01DEAC82701A48AAFDCAEE77E2C9C9"/>
        <w:category>
          <w:name w:val="全般"/>
          <w:gallery w:val="placeholder"/>
        </w:category>
        <w:types>
          <w:type w:val="bbPlcHdr"/>
        </w:types>
        <w:behaviors>
          <w:behavior w:val="content"/>
        </w:behaviors>
        <w:guid w:val="{773F5ECC-6D8E-2243-AA30-752CD206C06E}"/>
      </w:docPartPr>
      <w:docPartBody>
        <w:p w:rsidR="00BB0B8A" w:rsidRDefault="00BB0B8A" w:rsidP="00BB0B8A">
          <w:pPr>
            <w:pStyle w:val="3D01DEAC82701A48AAFDCAEE77E2C9C9"/>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8A"/>
    <w:rsid w:val="00BB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4299671D9E7F4FBFF0EA71D79597F7">
    <w:name w:val="9F4299671D9E7F4FBFF0EA71D79597F7"/>
    <w:rsid w:val="00BB0B8A"/>
    <w:pPr>
      <w:widowControl w:val="0"/>
      <w:jc w:val="both"/>
    </w:pPr>
  </w:style>
  <w:style w:type="paragraph" w:customStyle="1" w:styleId="3D01DEAC82701A48AAFDCAEE77E2C9C9">
    <w:name w:val="3D01DEAC82701A48AAFDCAEE77E2C9C9"/>
    <w:rsid w:val="00BB0B8A"/>
    <w:pPr>
      <w:widowControl w:val="0"/>
      <w:jc w:val="both"/>
    </w:pPr>
  </w:style>
  <w:style w:type="paragraph" w:customStyle="1" w:styleId="BC8D367B4D39434185E47955D938B5D7">
    <w:name w:val="BC8D367B4D39434185E47955D938B5D7"/>
    <w:rsid w:val="00BB0B8A"/>
    <w:pPr>
      <w:widowControl w:val="0"/>
      <w:jc w:val="both"/>
    </w:pPr>
  </w:style>
  <w:style w:type="paragraph" w:customStyle="1" w:styleId="390A33303E82824E8066A47C2B3E7F46">
    <w:name w:val="390A33303E82824E8066A47C2B3E7F46"/>
    <w:rsid w:val="00BB0B8A"/>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4299671D9E7F4FBFF0EA71D79597F7">
    <w:name w:val="9F4299671D9E7F4FBFF0EA71D79597F7"/>
    <w:rsid w:val="00BB0B8A"/>
    <w:pPr>
      <w:widowControl w:val="0"/>
      <w:jc w:val="both"/>
    </w:pPr>
  </w:style>
  <w:style w:type="paragraph" w:customStyle="1" w:styleId="3D01DEAC82701A48AAFDCAEE77E2C9C9">
    <w:name w:val="3D01DEAC82701A48AAFDCAEE77E2C9C9"/>
    <w:rsid w:val="00BB0B8A"/>
    <w:pPr>
      <w:widowControl w:val="0"/>
      <w:jc w:val="both"/>
    </w:pPr>
  </w:style>
  <w:style w:type="paragraph" w:customStyle="1" w:styleId="BC8D367B4D39434185E47955D938B5D7">
    <w:name w:val="BC8D367B4D39434185E47955D938B5D7"/>
    <w:rsid w:val="00BB0B8A"/>
    <w:pPr>
      <w:widowControl w:val="0"/>
      <w:jc w:val="both"/>
    </w:pPr>
  </w:style>
  <w:style w:type="paragraph" w:customStyle="1" w:styleId="390A33303E82824E8066A47C2B3E7F46">
    <w:name w:val="390A33303E82824E8066A47C2B3E7F46"/>
    <w:rsid w:val="00BB0B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2166DF-DD12-AB40-9229-6B9280A3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320</Words>
  <Characters>1830</Characters>
  <Application>Microsoft Macintosh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2018-11-09T05:01:00Z</dcterms:created>
  <dcterms:modified xsi:type="dcterms:W3CDTF">2018-11-09T05:39:00Z</dcterms:modified>
</cp:coreProperties>
</file>